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B2656" w14:textId="65A79D28" w:rsidR="00233408" w:rsidRDefault="006908B1" w:rsidP="00355E1C">
      <w:pPr>
        <w:pStyle w:val="Titolo1"/>
      </w:pPr>
      <w:r w:rsidRPr="006908B1">
        <w:t xml:space="preserve">Dieta chetogenica: come funziona e </w:t>
      </w:r>
      <w:r w:rsidR="002A0E29">
        <w:t xml:space="preserve">cosa mangiare </w:t>
      </w:r>
    </w:p>
    <w:p w14:paraId="2DF0CBC2" w14:textId="04C8CADB" w:rsidR="00D80B3C" w:rsidRPr="00D80B3C" w:rsidRDefault="00F32B15" w:rsidP="00D80B3C">
      <w:pPr>
        <w:pStyle w:val="Sottotitolo"/>
      </w:pPr>
      <w:r w:rsidRPr="00F32B15">
        <w:t>Tutto quello che devi sapere sulla</w:t>
      </w:r>
      <w:r>
        <w:t xml:space="preserve"> chetogenica con un </w:t>
      </w:r>
      <w:r w:rsidR="00D80B3C" w:rsidRPr="00D80B3C">
        <w:t xml:space="preserve">esempio di menù </w:t>
      </w:r>
      <w:r w:rsidR="00222F90">
        <w:t>giornaliero</w:t>
      </w:r>
      <w:r w:rsidR="00D80B3C" w:rsidRPr="00D80B3C">
        <w:t>.</w:t>
      </w:r>
    </w:p>
    <w:p w14:paraId="3660A2C0" w14:textId="77777777" w:rsidR="00D83FF2" w:rsidRDefault="00D83FF2" w:rsidP="00AC1A3C">
      <w:pPr>
        <w:pStyle w:val="Paragrafoelenco"/>
      </w:pPr>
    </w:p>
    <w:p w14:paraId="15398B83" w14:textId="2DDA9A5D" w:rsidR="00DF4D96" w:rsidRDefault="00E22F2F" w:rsidP="00AC1A3C">
      <w:pPr>
        <w:pStyle w:val="Paragrafoelenco"/>
      </w:pPr>
      <w:r>
        <w:t>Indice</w:t>
      </w:r>
    </w:p>
    <w:p w14:paraId="5BE959A1" w14:textId="348DF32B" w:rsidR="00E10B6F" w:rsidRDefault="00E10B6F" w:rsidP="00E22F2F">
      <w:pPr>
        <w:pStyle w:val="Paragrafoelenco"/>
        <w:numPr>
          <w:ilvl w:val="1"/>
          <w:numId w:val="30"/>
        </w:numPr>
      </w:pPr>
      <w:r>
        <w:t>D</w:t>
      </w:r>
      <w:r w:rsidR="00C13F9C">
        <w:t>ieta chetogenica</w:t>
      </w:r>
      <w:r w:rsidR="00AD36AA">
        <w:t xml:space="preserve">: </w:t>
      </w:r>
      <w:r>
        <w:t>cos’è</w:t>
      </w:r>
      <w:r w:rsidR="00E84EC8">
        <w:t xml:space="preserve"> e in cosa consiste la </w:t>
      </w:r>
      <w:proofErr w:type="spellStart"/>
      <w:r w:rsidR="00E84EC8">
        <w:t>keto</w:t>
      </w:r>
      <w:proofErr w:type="spellEnd"/>
      <w:r w:rsidR="00E84EC8">
        <w:t xml:space="preserve"> </w:t>
      </w:r>
      <w:proofErr w:type="spellStart"/>
      <w:r w:rsidR="00E84EC8">
        <w:t>diet</w:t>
      </w:r>
      <w:proofErr w:type="spellEnd"/>
    </w:p>
    <w:p w14:paraId="106A07A6" w14:textId="08CCE919" w:rsidR="00E22F2F" w:rsidRDefault="00AD36AA" w:rsidP="00E22F2F">
      <w:pPr>
        <w:pStyle w:val="Paragrafoelenco"/>
        <w:numPr>
          <w:ilvl w:val="1"/>
          <w:numId w:val="30"/>
        </w:numPr>
      </w:pPr>
      <w:r>
        <w:t>C</w:t>
      </w:r>
      <w:r w:rsidR="003335B4">
        <w:t>ome funziona</w:t>
      </w:r>
      <w:r w:rsidR="00E10B6F">
        <w:t xml:space="preserve"> la dieta chetogenica</w:t>
      </w:r>
      <w:r w:rsidR="00B34BD4">
        <w:t xml:space="preserve">: il ruolo </w:t>
      </w:r>
      <w:proofErr w:type="gramStart"/>
      <w:r w:rsidR="00B34BD4">
        <w:t>della chetosi</w:t>
      </w:r>
      <w:proofErr w:type="gramEnd"/>
      <w:r w:rsidR="00B34BD4">
        <w:t xml:space="preserve"> nel metabolismo</w:t>
      </w:r>
    </w:p>
    <w:p w14:paraId="7C25A784" w14:textId="1B520FE8" w:rsidR="003335B4" w:rsidRDefault="009A4E08" w:rsidP="00E22F2F">
      <w:pPr>
        <w:pStyle w:val="Paragrafoelenco"/>
        <w:numPr>
          <w:ilvl w:val="1"/>
          <w:numId w:val="30"/>
        </w:numPr>
      </w:pPr>
      <w:r>
        <w:t xml:space="preserve">Controindicazioni </w:t>
      </w:r>
      <w:r w:rsidR="00AD36AA">
        <w:t>della dieta chetogenica</w:t>
      </w:r>
    </w:p>
    <w:p w14:paraId="2E779816" w14:textId="56FBF6A5" w:rsidR="00952421" w:rsidRDefault="00B34BD4" w:rsidP="00952421">
      <w:pPr>
        <w:pStyle w:val="Paragrafoelenco"/>
        <w:numPr>
          <w:ilvl w:val="1"/>
          <w:numId w:val="30"/>
        </w:numPr>
      </w:pPr>
      <w:r>
        <w:t>Cosa mangiare nella dieta chetogenica: alimenti</w:t>
      </w:r>
      <w:r w:rsidR="009A4E08">
        <w:t xml:space="preserve"> consentiti e</w:t>
      </w:r>
      <w:r>
        <w:t xml:space="preserve"> da evitare</w:t>
      </w:r>
    </w:p>
    <w:p w14:paraId="10B4531C" w14:textId="4A43B27B" w:rsidR="00952421" w:rsidRDefault="007A22A2" w:rsidP="00E22F2F">
      <w:pPr>
        <w:pStyle w:val="Paragrafoelenco"/>
        <w:numPr>
          <w:ilvl w:val="1"/>
          <w:numId w:val="30"/>
        </w:numPr>
      </w:pPr>
      <w:r>
        <w:t>Esempio di men</w:t>
      </w:r>
      <w:r w:rsidR="009D07C1">
        <w:t xml:space="preserve">ù </w:t>
      </w:r>
      <w:r>
        <w:t>d</w:t>
      </w:r>
      <w:r w:rsidR="00952421">
        <w:t>ieta chetogenica</w:t>
      </w:r>
      <w:r w:rsidR="00F76B36">
        <w:t xml:space="preserve"> dei 21 giorni</w:t>
      </w:r>
      <w:r w:rsidR="009D07C1">
        <w:t>: giornata tipo</w:t>
      </w:r>
    </w:p>
    <w:p w14:paraId="58CE991D" w14:textId="489EBA0D" w:rsidR="001F0C18" w:rsidRDefault="001F0C18" w:rsidP="00E22F2F">
      <w:pPr>
        <w:pStyle w:val="Paragrafoelenco"/>
        <w:numPr>
          <w:ilvl w:val="1"/>
          <w:numId w:val="30"/>
        </w:numPr>
      </w:pPr>
      <w:r>
        <w:t xml:space="preserve">Dieta chetogenica </w:t>
      </w:r>
      <w:r w:rsidR="00ED7437">
        <w:t>per dimagrire</w:t>
      </w:r>
      <w:r>
        <w:t>: funziona davvero?</w:t>
      </w:r>
    </w:p>
    <w:p w14:paraId="57BB7ACA" w14:textId="77777777" w:rsidR="00DC1C21" w:rsidRDefault="00DC1C21" w:rsidP="00DC1C21"/>
    <w:p w14:paraId="2E651C15" w14:textId="77777777" w:rsidR="00276DFA" w:rsidRDefault="00276DFA" w:rsidP="00FE479A">
      <w:pPr>
        <w:pStyle w:val="Titolo2"/>
      </w:pPr>
      <w:r w:rsidRPr="00276DFA">
        <w:t xml:space="preserve">Dieta chetogenica: cos’è e in cosa consiste la </w:t>
      </w:r>
      <w:proofErr w:type="spellStart"/>
      <w:r w:rsidRPr="00276DFA">
        <w:t>keto</w:t>
      </w:r>
      <w:proofErr w:type="spellEnd"/>
      <w:r w:rsidRPr="00276DFA">
        <w:t xml:space="preserve"> </w:t>
      </w:r>
      <w:proofErr w:type="spellStart"/>
      <w:r w:rsidRPr="00276DFA">
        <w:t>diet</w:t>
      </w:r>
      <w:proofErr w:type="spellEnd"/>
    </w:p>
    <w:p w14:paraId="41B14CAA" w14:textId="6BDC880E" w:rsidR="0091480E" w:rsidRDefault="00047C1A" w:rsidP="00047C1A">
      <w:r w:rsidRPr="00032564">
        <w:t xml:space="preserve">La </w:t>
      </w:r>
      <w:r w:rsidRPr="00032564">
        <w:rPr>
          <w:b/>
          <w:bCs/>
        </w:rPr>
        <w:t xml:space="preserve">dieta </w:t>
      </w:r>
      <w:r w:rsidRPr="00561A81">
        <w:rPr>
          <w:b/>
          <w:bCs/>
        </w:rPr>
        <w:t>chetogenica</w:t>
      </w:r>
      <w:r w:rsidRPr="00561A81">
        <w:t xml:space="preserve"> </w:t>
      </w:r>
      <w:r w:rsidR="00154D5C">
        <w:t>è un</w:t>
      </w:r>
      <w:r w:rsidR="00536F05" w:rsidRPr="00561A81">
        <w:t xml:space="preserve"> </w:t>
      </w:r>
      <w:r w:rsidRPr="00032564">
        <w:t xml:space="preserve">approccio nutrizionale caratterizzato da una </w:t>
      </w:r>
      <w:r w:rsidRPr="00032564">
        <w:rPr>
          <w:b/>
          <w:bCs/>
        </w:rPr>
        <w:t>marcata riduzione dell’assunzione di carboidrati</w:t>
      </w:r>
      <w:r w:rsidRPr="00032564">
        <w:t xml:space="preserve">, generalmente inferiore a </w:t>
      </w:r>
      <w:r w:rsidRPr="00032564">
        <w:rPr>
          <w:b/>
          <w:bCs/>
        </w:rPr>
        <w:t>20–50 grammi al giorno</w:t>
      </w:r>
      <w:r w:rsidRPr="00032564">
        <w:t xml:space="preserve">, </w:t>
      </w:r>
      <w:r w:rsidR="00AF160C">
        <w:t>da</w:t>
      </w:r>
      <w:r w:rsidRPr="00032564">
        <w:t xml:space="preserve"> un </w:t>
      </w:r>
      <w:r w:rsidRPr="00032564">
        <w:rPr>
          <w:b/>
          <w:bCs/>
        </w:rPr>
        <w:t>alto apporto di grassi</w:t>
      </w:r>
      <w:r w:rsidRPr="00032564">
        <w:t xml:space="preserve"> e </w:t>
      </w:r>
      <w:r w:rsidR="00AF160C">
        <w:t>da</w:t>
      </w:r>
      <w:r w:rsidRPr="00032564">
        <w:t xml:space="preserve"> un </w:t>
      </w:r>
      <w:r w:rsidRPr="00032564">
        <w:rPr>
          <w:b/>
          <w:bCs/>
        </w:rPr>
        <w:t>contenuto moderato di proteine</w:t>
      </w:r>
      <w:r w:rsidRPr="00032564">
        <w:t xml:space="preserve">. </w:t>
      </w:r>
    </w:p>
    <w:p w14:paraId="74604A41" w14:textId="77777777" w:rsidR="009C1B6B" w:rsidRDefault="009C063E" w:rsidP="009C063E">
      <w:r w:rsidRPr="00032564">
        <w:t xml:space="preserve">In una </w:t>
      </w:r>
      <w:r w:rsidRPr="00102BCC">
        <w:rPr>
          <w:b/>
          <w:bCs/>
        </w:rPr>
        <w:t>dieta</w:t>
      </w:r>
      <w:r w:rsidRPr="00032564">
        <w:t xml:space="preserve"> </w:t>
      </w:r>
      <w:r w:rsidRPr="00102BCC">
        <w:rPr>
          <w:b/>
          <w:bCs/>
        </w:rPr>
        <w:t>equilibrata</w:t>
      </w:r>
      <w:r w:rsidRPr="00032564">
        <w:t xml:space="preserve"> tradizionale, l’apporto di </w:t>
      </w:r>
      <w:r w:rsidRPr="00457F2F">
        <w:rPr>
          <w:b/>
          <w:bCs/>
        </w:rPr>
        <w:t>carboidrati</w:t>
      </w:r>
      <w:r w:rsidRPr="00032564">
        <w:t xml:space="preserve"> si colloca mediamente tra </w:t>
      </w:r>
      <w:r w:rsidRPr="00032564">
        <w:rPr>
          <w:b/>
          <w:bCs/>
        </w:rPr>
        <w:t xml:space="preserve">180 e </w:t>
      </w:r>
      <w:r>
        <w:rPr>
          <w:b/>
          <w:bCs/>
        </w:rPr>
        <w:t>300</w:t>
      </w:r>
      <w:r w:rsidRPr="00032564">
        <w:rPr>
          <w:b/>
          <w:bCs/>
        </w:rPr>
        <w:t xml:space="preserve"> grammi al giorno</w:t>
      </w:r>
      <w:r w:rsidRPr="00032564">
        <w:t xml:space="preserve">, a seconda del fabbisogno energetico, del livello di attività fisica e degli obiettivi nutrizionali individuali. </w:t>
      </w:r>
    </w:p>
    <w:p w14:paraId="19717B6B" w14:textId="3553C8E4" w:rsidR="00963A0C" w:rsidRDefault="007D0BBF" w:rsidP="00963A0C">
      <w:r>
        <w:t>La</w:t>
      </w:r>
      <w:r w:rsidRPr="00507988">
        <w:rPr>
          <w:b/>
          <w:bCs/>
        </w:rPr>
        <w:t xml:space="preserve"> dieta chetogenica </w:t>
      </w:r>
      <w:r w:rsidR="00963A0C">
        <w:t>può rappresentare una valida</w:t>
      </w:r>
      <w:r>
        <w:t xml:space="preserve"> </w:t>
      </w:r>
      <w:r w:rsidRPr="00963A0C">
        <w:rPr>
          <w:b/>
          <w:bCs/>
        </w:rPr>
        <w:t>dieta antinfiammatoria</w:t>
      </w:r>
      <w:r>
        <w:t xml:space="preserve"> </w:t>
      </w:r>
      <w:r w:rsidR="0043096D">
        <w:t xml:space="preserve">andando a ridurre il grasso viscerale, </w:t>
      </w:r>
      <w:r w:rsidR="00963A0C">
        <w:t>lo stato infiammatorio e dello stress ossidativo.</w:t>
      </w:r>
    </w:p>
    <w:p w14:paraId="7EBCFEB1" w14:textId="3FC44AB1" w:rsidR="00047C1A" w:rsidRDefault="009C063E" w:rsidP="00047C1A">
      <w:r w:rsidRPr="00032564">
        <w:t xml:space="preserve">Nella </w:t>
      </w:r>
      <w:r w:rsidRPr="00457F2F">
        <w:rPr>
          <w:b/>
          <w:bCs/>
        </w:rPr>
        <w:t xml:space="preserve">dieta </w:t>
      </w:r>
      <w:r w:rsidR="007331EA" w:rsidRPr="00457F2F">
        <w:rPr>
          <w:b/>
          <w:bCs/>
        </w:rPr>
        <w:t>chetogenica</w:t>
      </w:r>
      <w:r w:rsidR="007331EA" w:rsidRPr="007331EA">
        <w:t>, infatti,</w:t>
      </w:r>
      <w:r w:rsidRPr="00B62D7C">
        <w:rPr>
          <w:b/>
          <w:bCs/>
        </w:rPr>
        <w:t xml:space="preserve"> i carboidrati vengono ridotti in modo drastico</w:t>
      </w:r>
      <w:r w:rsidRPr="00032564">
        <w:t>, modificando profondamente la distribuzione dei macronutrienti e il metabolismo energetico.</w:t>
      </w:r>
      <w:r w:rsidR="009C1B6B">
        <w:t xml:space="preserve"> </w:t>
      </w:r>
      <w:r w:rsidR="00047C1A" w:rsidRPr="00032564">
        <w:t xml:space="preserve">L’obiettivo principale di questo modello alimentare è indurre </w:t>
      </w:r>
      <w:proofErr w:type="gramStart"/>
      <w:r w:rsidR="0084666A">
        <w:t xml:space="preserve">la </w:t>
      </w:r>
      <w:r w:rsidR="00047C1A" w:rsidRPr="00032564">
        <w:rPr>
          <w:b/>
          <w:bCs/>
        </w:rPr>
        <w:t>chetosi</w:t>
      </w:r>
      <w:proofErr w:type="gramEnd"/>
      <w:r w:rsidR="00047C1A" w:rsidRPr="00032564">
        <w:rPr>
          <w:b/>
          <w:bCs/>
        </w:rPr>
        <w:t xml:space="preserve"> nutrizionale</w:t>
      </w:r>
      <w:r w:rsidR="0084666A">
        <w:t xml:space="preserve"> ovvero</w:t>
      </w:r>
      <w:r w:rsidR="00C069C6">
        <w:t xml:space="preserve"> </w:t>
      </w:r>
      <w:r w:rsidR="00047C1A" w:rsidRPr="00032564">
        <w:t>l’organismo utilizza prevalentemente</w:t>
      </w:r>
      <w:r w:rsidR="006748B5">
        <w:t xml:space="preserve"> i</w:t>
      </w:r>
      <w:r w:rsidR="00047C1A" w:rsidRPr="00032564">
        <w:t xml:space="preserve"> </w:t>
      </w:r>
      <w:r w:rsidR="00047C1A" w:rsidRPr="00F063D1">
        <w:rPr>
          <w:b/>
          <w:bCs/>
        </w:rPr>
        <w:t>grassi</w:t>
      </w:r>
      <w:r w:rsidR="00047C1A" w:rsidRPr="00032564">
        <w:t xml:space="preserve"> e</w:t>
      </w:r>
      <w:r w:rsidR="00D37325">
        <w:t>d</w:t>
      </w:r>
      <w:r w:rsidR="00047C1A" w:rsidRPr="00032564">
        <w:t xml:space="preserve"> i </w:t>
      </w:r>
      <w:r w:rsidR="00047C1A" w:rsidRPr="00032564">
        <w:rPr>
          <w:b/>
          <w:bCs/>
        </w:rPr>
        <w:t>corpi chetonici</w:t>
      </w:r>
      <w:r w:rsidR="00047C1A" w:rsidRPr="00032564">
        <w:t xml:space="preserve"> </w:t>
      </w:r>
      <w:r w:rsidR="00047C1A" w:rsidRPr="002864B5">
        <w:rPr>
          <w:b/>
          <w:bCs/>
        </w:rPr>
        <w:t>come fonte di energia</w:t>
      </w:r>
      <w:r w:rsidR="00047C1A" w:rsidRPr="00032564">
        <w:t xml:space="preserve"> al posto del glucosio</w:t>
      </w:r>
      <w:r w:rsidR="00BF5FC0">
        <w:t xml:space="preserve"> derivante da</w:t>
      </w:r>
      <w:r w:rsidR="006748B5">
        <w:t xml:space="preserve">i </w:t>
      </w:r>
      <w:r w:rsidR="00BF5FC0">
        <w:t>carboidrat</w:t>
      </w:r>
      <w:r w:rsidR="006748B5">
        <w:t>i</w:t>
      </w:r>
      <w:r w:rsidR="008E7104">
        <w:t xml:space="preserve">. </w:t>
      </w:r>
    </w:p>
    <w:p w14:paraId="24AAA68F" w14:textId="0E91CBA9" w:rsidR="0040075A" w:rsidRDefault="004F3F87" w:rsidP="00047C1A">
      <w:r w:rsidRPr="00457F2F">
        <w:t xml:space="preserve">I corpi chetonici </w:t>
      </w:r>
      <w:r w:rsidR="00FB4208" w:rsidRPr="00457F2F">
        <w:t>o chetoni</w:t>
      </w:r>
      <w:r w:rsidR="008E7104">
        <w:t xml:space="preserve">, </w:t>
      </w:r>
      <w:r w:rsidRPr="00457F2F">
        <w:t xml:space="preserve">sono molecole </w:t>
      </w:r>
      <w:r w:rsidR="00FB4208" w:rsidRPr="00457F2F">
        <w:t xml:space="preserve">prodotte dal fegato </w:t>
      </w:r>
      <w:r w:rsidR="001E2C94" w:rsidRPr="00457F2F">
        <w:t>quando l’organismo</w:t>
      </w:r>
      <w:r w:rsidR="00CD50C4" w:rsidRPr="00457F2F">
        <w:t xml:space="preserve"> appunto,</w:t>
      </w:r>
      <w:r w:rsidR="001E2C94" w:rsidRPr="00457F2F">
        <w:t xml:space="preserve"> utilizza i grassi invece dei carboidrati come fonte primaria di energia</w:t>
      </w:r>
      <w:r w:rsidR="008E7104">
        <w:t>.</w:t>
      </w:r>
    </w:p>
    <w:p w14:paraId="5CEA6271" w14:textId="0404A2CE" w:rsidR="00802279" w:rsidRPr="00457F2F" w:rsidRDefault="00802279" w:rsidP="00802279">
      <w:pPr>
        <w:pStyle w:val="Titolo2"/>
      </w:pPr>
      <w:r>
        <w:t xml:space="preserve">Come funziona la dieta </w:t>
      </w:r>
      <w:r w:rsidR="00FE479A">
        <w:t xml:space="preserve">chetogenica: il ruolo </w:t>
      </w:r>
      <w:proofErr w:type="gramStart"/>
      <w:r w:rsidR="00FE479A">
        <w:t>della chetosi</w:t>
      </w:r>
      <w:proofErr w:type="gramEnd"/>
      <w:r w:rsidR="00FE479A">
        <w:t xml:space="preserve"> nel metabolismo</w:t>
      </w:r>
    </w:p>
    <w:p w14:paraId="54FACF36" w14:textId="099FCFAC" w:rsidR="0089625D" w:rsidRPr="0099638B" w:rsidRDefault="00DF0424" w:rsidP="00B62D7C">
      <w:pPr>
        <w:rPr>
          <w:b/>
          <w:bCs/>
        </w:rPr>
      </w:pPr>
      <w:r w:rsidRPr="0099638B">
        <w:t>I</w:t>
      </w:r>
      <w:r w:rsidR="0089625D" w:rsidRPr="000A5EEC">
        <w:t xml:space="preserve"> carboidrati (pane, pasta, riso, zucchero)</w:t>
      </w:r>
      <w:r w:rsidRPr="0099638B">
        <w:t xml:space="preserve"> assunti dall’organismo, vengono t</w:t>
      </w:r>
      <w:r w:rsidR="0089625D" w:rsidRPr="000A5EEC">
        <w:t>rasforma</w:t>
      </w:r>
      <w:r w:rsidRPr="0099638B">
        <w:t>ti</w:t>
      </w:r>
      <w:r w:rsidR="0089625D" w:rsidRPr="000A5EEC">
        <w:t xml:space="preserve"> in </w:t>
      </w:r>
      <w:r w:rsidR="0089625D" w:rsidRPr="000A5EEC">
        <w:rPr>
          <w:b/>
          <w:bCs/>
        </w:rPr>
        <w:t>glucosio</w:t>
      </w:r>
      <w:r w:rsidR="0099638B" w:rsidRPr="0099638B">
        <w:rPr>
          <w:b/>
          <w:bCs/>
        </w:rPr>
        <w:t xml:space="preserve"> </w:t>
      </w:r>
      <w:r w:rsidR="00C01C61" w:rsidRPr="00FB27DA">
        <w:t>e</w:t>
      </w:r>
      <w:r w:rsidR="0099638B" w:rsidRPr="00FB27DA">
        <w:t xml:space="preserve"> se non</w:t>
      </w:r>
      <w:r w:rsidR="0089625D" w:rsidRPr="000A5EEC">
        <w:t xml:space="preserve"> usato subito</w:t>
      </w:r>
      <w:r w:rsidR="0099638B" w:rsidRPr="0099638B">
        <w:t>,</w:t>
      </w:r>
      <w:r w:rsidR="0089625D" w:rsidRPr="000A5EEC">
        <w:t xml:space="preserve"> viene </w:t>
      </w:r>
      <w:r w:rsidR="0089625D" w:rsidRPr="000A5EEC">
        <w:rPr>
          <w:b/>
          <w:bCs/>
        </w:rPr>
        <w:t>immagazzinato come glicogeno</w:t>
      </w:r>
      <w:r w:rsidR="00FB27DA">
        <w:rPr>
          <w:b/>
          <w:bCs/>
        </w:rPr>
        <w:t>,</w:t>
      </w:r>
      <w:r w:rsidR="0089625D" w:rsidRPr="0099638B">
        <w:t xml:space="preserve"> cioè la forma di deposito del glucosio presente soprattutto nel </w:t>
      </w:r>
      <w:r w:rsidR="0089625D" w:rsidRPr="00FB27DA">
        <w:t>fegato</w:t>
      </w:r>
      <w:r w:rsidR="0089625D" w:rsidRPr="0099638B">
        <w:t xml:space="preserve"> e nei </w:t>
      </w:r>
      <w:r w:rsidR="0089625D" w:rsidRPr="00FB27DA">
        <w:t>muscoli.</w:t>
      </w:r>
    </w:p>
    <w:p w14:paraId="70063B74" w14:textId="3C2176A8" w:rsidR="00B62D7C" w:rsidRPr="00032564" w:rsidRDefault="0089625D" w:rsidP="00B62D7C">
      <w:r>
        <w:t>Quando</w:t>
      </w:r>
      <w:r w:rsidR="00B62D7C" w:rsidRPr="00032564">
        <w:t xml:space="preserve"> l’introito di carboidrati </w:t>
      </w:r>
      <w:r>
        <w:t xml:space="preserve">nell’organismo </w:t>
      </w:r>
      <w:r w:rsidR="00B62D7C" w:rsidRPr="00032564">
        <w:t>si riduce in modo significativo</w:t>
      </w:r>
      <w:r w:rsidR="000B48AA">
        <w:t xml:space="preserve">: </w:t>
      </w:r>
    </w:p>
    <w:p w14:paraId="06F8D54B" w14:textId="6378E383" w:rsidR="002171D9" w:rsidRPr="002171D9" w:rsidRDefault="00C01C61" w:rsidP="00B62D7C">
      <w:pPr>
        <w:pStyle w:val="Paragrafoelenco"/>
        <w:numPr>
          <w:ilvl w:val="1"/>
          <w:numId w:val="30"/>
        </w:numPr>
      </w:pPr>
      <w:r>
        <w:t>Inizialmente</w:t>
      </w:r>
      <w:r w:rsidR="00B62D7C" w:rsidRPr="00032564">
        <w:t xml:space="preserve"> il corpo utilizza le </w:t>
      </w:r>
      <w:r w:rsidR="00B62D7C" w:rsidRPr="002171D9">
        <w:rPr>
          <w:b/>
          <w:bCs/>
        </w:rPr>
        <w:t>riserve di glicogeno</w:t>
      </w:r>
      <w:r w:rsidR="000B48AA" w:rsidRPr="002171D9">
        <w:rPr>
          <w:b/>
          <w:bCs/>
        </w:rPr>
        <w:t xml:space="preserve"> </w:t>
      </w:r>
    </w:p>
    <w:p w14:paraId="636D7074" w14:textId="61929201" w:rsidR="00B62D7C" w:rsidRDefault="00B62D7C" w:rsidP="00B62D7C">
      <w:pPr>
        <w:pStyle w:val="Paragrafoelenco"/>
        <w:numPr>
          <w:ilvl w:val="1"/>
          <w:numId w:val="30"/>
        </w:numPr>
      </w:pPr>
      <w:r w:rsidRPr="00032564">
        <w:t xml:space="preserve">Una volta esaurite l’organismo aumenta </w:t>
      </w:r>
      <w:r>
        <w:t>l’utilizzo dei</w:t>
      </w:r>
      <w:r w:rsidRPr="00032564">
        <w:t xml:space="preserve"> </w:t>
      </w:r>
      <w:r w:rsidRPr="002171D9">
        <w:rPr>
          <w:b/>
          <w:bCs/>
        </w:rPr>
        <w:t>grassi come substrato energetico principale</w:t>
      </w:r>
      <w:r w:rsidR="0060484B">
        <w:t xml:space="preserve"> al posto del glucosi</w:t>
      </w:r>
      <w:r w:rsidR="00325FD4">
        <w:t>o</w:t>
      </w:r>
    </w:p>
    <w:p w14:paraId="4E7E454D" w14:textId="215528E5" w:rsidR="008A62EB" w:rsidRDefault="005452F1" w:rsidP="008A62EB">
      <w:pPr>
        <w:pStyle w:val="Paragrafoelenco"/>
        <w:numPr>
          <w:ilvl w:val="1"/>
          <w:numId w:val="30"/>
        </w:numPr>
      </w:pPr>
      <w:r>
        <w:t xml:space="preserve">Durante questo processo vengono prodotti i </w:t>
      </w:r>
      <w:r w:rsidRPr="008A62EB">
        <w:rPr>
          <w:b/>
          <w:bCs/>
        </w:rPr>
        <w:t>chetoni</w:t>
      </w:r>
      <w:r>
        <w:t>, sostanze che il corpo può usare come carburante alternativo</w:t>
      </w:r>
    </w:p>
    <w:p w14:paraId="5F5DADBC" w14:textId="4BCE4C25" w:rsidR="005452F1" w:rsidRPr="0060501E" w:rsidRDefault="005452F1" w:rsidP="00536F05">
      <w:r>
        <w:t>Questo stato metabolico si chiama chetosi</w:t>
      </w:r>
      <w:r w:rsidR="00CF5271">
        <w:t xml:space="preserve"> da cui prende il nome la </w:t>
      </w:r>
      <w:r w:rsidR="00CF5271" w:rsidRPr="008E7104">
        <w:rPr>
          <w:b/>
          <w:bCs/>
        </w:rPr>
        <w:t>dieta chetogenica</w:t>
      </w:r>
      <w:r w:rsidR="00CF5271">
        <w:rPr>
          <w:b/>
          <w:bCs/>
        </w:rPr>
        <w:t>.</w:t>
      </w:r>
    </w:p>
    <w:p w14:paraId="1A98F13D" w14:textId="77777777" w:rsidR="00B62D7C" w:rsidRPr="00032564" w:rsidRDefault="00B62D7C" w:rsidP="00B62D7C"/>
    <w:p w14:paraId="786B739E" w14:textId="77777777" w:rsidR="00B62D7C" w:rsidRPr="00032564" w:rsidRDefault="00B62D7C" w:rsidP="00B62D7C">
      <w:pPr>
        <w:rPr>
          <w:b/>
          <w:bCs/>
        </w:rPr>
      </w:pPr>
      <w:r w:rsidRPr="00032564">
        <w:rPr>
          <w:b/>
          <w:bCs/>
        </w:rPr>
        <w:t>Principi della dieta chetogenica</w:t>
      </w:r>
    </w:p>
    <w:p w14:paraId="3917D4C2" w14:textId="77777777" w:rsidR="00824E16" w:rsidRDefault="00B62D7C" w:rsidP="00AC4BA7">
      <w:r w:rsidRPr="00032564">
        <w:t xml:space="preserve">I </w:t>
      </w:r>
      <w:r w:rsidRPr="00032564">
        <w:rPr>
          <w:b/>
          <w:bCs/>
        </w:rPr>
        <w:t>principi della dieta chetogenica</w:t>
      </w:r>
      <w:r w:rsidRPr="00032564">
        <w:t xml:space="preserve"> si basano su una precisa ripartizione dei macronutrienti.</w:t>
      </w:r>
      <w:r w:rsidR="00AC4BA7">
        <w:t xml:space="preserve"> </w:t>
      </w:r>
    </w:p>
    <w:p w14:paraId="5BF36B57" w14:textId="0CCD3FDE" w:rsidR="00AC4BA7" w:rsidRPr="00032564" w:rsidRDefault="00AC4BA7" w:rsidP="00AC4BA7">
      <w:r w:rsidRPr="00032564">
        <w:t>Una tipica</w:t>
      </w:r>
      <w:r>
        <w:t xml:space="preserve"> dieta chetogenica standard -</w:t>
      </w:r>
      <w:r w:rsidRPr="00032564">
        <w:t xml:space="preserve"> </w:t>
      </w:r>
      <w:r w:rsidRPr="00032564">
        <w:rPr>
          <w:b/>
          <w:bCs/>
        </w:rPr>
        <w:t xml:space="preserve">SKD (Standard </w:t>
      </w:r>
      <w:proofErr w:type="spellStart"/>
      <w:r w:rsidRPr="00032564">
        <w:rPr>
          <w:b/>
          <w:bCs/>
        </w:rPr>
        <w:t>Ketogenic</w:t>
      </w:r>
      <w:proofErr w:type="spellEnd"/>
      <w:r w:rsidRPr="00032564">
        <w:rPr>
          <w:b/>
          <w:bCs/>
        </w:rPr>
        <w:t xml:space="preserve"> </w:t>
      </w:r>
      <w:proofErr w:type="spellStart"/>
      <w:r w:rsidRPr="00032564">
        <w:rPr>
          <w:b/>
          <w:bCs/>
        </w:rPr>
        <w:t>Diet</w:t>
      </w:r>
      <w:proofErr w:type="spellEnd"/>
      <w:r w:rsidRPr="00032564">
        <w:rPr>
          <w:b/>
          <w:bCs/>
        </w:rPr>
        <w:t>)</w:t>
      </w:r>
      <w:r w:rsidRPr="00032564">
        <w:t xml:space="preserve"> presenta </w:t>
      </w:r>
      <w:r w:rsidR="001E353C">
        <w:t>g</w:t>
      </w:r>
      <w:r w:rsidRPr="00032564">
        <w:t>eneralmente questa distribuzione</w:t>
      </w:r>
      <w:r w:rsidR="001E353C">
        <w:t xml:space="preserve"> di macronutrienti:</w:t>
      </w:r>
    </w:p>
    <w:p w14:paraId="5EAA153C" w14:textId="77777777" w:rsidR="001E353C" w:rsidRPr="00032564" w:rsidRDefault="001E353C" w:rsidP="001E353C">
      <w:pPr>
        <w:numPr>
          <w:ilvl w:val="0"/>
          <w:numId w:val="13"/>
        </w:numPr>
      </w:pPr>
      <w:r w:rsidRPr="00032564">
        <w:rPr>
          <w:b/>
          <w:bCs/>
        </w:rPr>
        <w:t>5% carboidrati</w:t>
      </w:r>
    </w:p>
    <w:p w14:paraId="2469DC39" w14:textId="46B2B439" w:rsidR="00AC4BA7" w:rsidRPr="00032564" w:rsidRDefault="00AC4BA7" w:rsidP="00AC4BA7">
      <w:pPr>
        <w:numPr>
          <w:ilvl w:val="0"/>
          <w:numId w:val="13"/>
        </w:numPr>
      </w:pPr>
      <w:r w:rsidRPr="00032564">
        <w:rPr>
          <w:b/>
          <w:bCs/>
        </w:rPr>
        <w:t>75% grassi</w:t>
      </w:r>
    </w:p>
    <w:p w14:paraId="0C32349A" w14:textId="77777777" w:rsidR="00AC4BA7" w:rsidRPr="00032564" w:rsidRDefault="00AC4BA7" w:rsidP="00AC4BA7">
      <w:pPr>
        <w:numPr>
          <w:ilvl w:val="0"/>
          <w:numId w:val="13"/>
        </w:numPr>
      </w:pPr>
      <w:r w:rsidRPr="00032564">
        <w:rPr>
          <w:b/>
          <w:bCs/>
        </w:rPr>
        <w:t>20% proteine</w:t>
      </w:r>
    </w:p>
    <w:p w14:paraId="5E696825" w14:textId="77777777" w:rsidR="00824E16" w:rsidRDefault="00824E16" w:rsidP="00B62D7C">
      <w:pPr>
        <w:rPr>
          <w:b/>
          <w:bCs/>
        </w:rPr>
      </w:pPr>
    </w:p>
    <w:p w14:paraId="40E2F314" w14:textId="447883E9" w:rsidR="00B62D7C" w:rsidRDefault="00B62D7C" w:rsidP="00B62D7C">
      <w:pPr>
        <w:rPr>
          <w:color w:val="EE0000"/>
        </w:rPr>
      </w:pPr>
      <w:r w:rsidRPr="00032564">
        <w:rPr>
          <w:b/>
          <w:bCs/>
        </w:rPr>
        <w:t>Riduzione dei carboidrati</w:t>
      </w:r>
      <w:r w:rsidR="00824E16">
        <w:rPr>
          <w:b/>
          <w:bCs/>
        </w:rPr>
        <w:t xml:space="preserve">: </w:t>
      </w:r>
      <w:r w:rsidRPr="00032564">
        <w:t xml:space="preserve">I carboidrati devono rappresentare </w:t>
      </w:r>
      <w:r w:rsidRPr="00032564">
        <w:rPr>
          <w:b/>
          <w:bCs/>
        </w:rPr>
        <w:t>meno del 10% dell’apporto calorico giornaliero totale</w:t>
      </w:r>
      <w:r>
        <w:t xml:space="preserve">. Questa percentuale varia a seconda della dieta chetogenica elaborata. </w:t>
      </w:r>
    </w:p>
    <w:p w14:paraId="00595A37" w14:textId="1538F0BF" w:rsidR="00B62D7C" w:rsidRPr="00FB5A35" w:rsidRDefault="00B62D7C" w:rsidP="00B62D7C">
      <w:pPr>
        <w:rPr>
          <w:color w:val="EE0000"/>
        </w:rPr>
      </w:pPr>
      <w:r w:rsidRPr="00032564">
        <w:rPr>
          <w:b/>
          <w:bCs/>
        </w:rPr>
        <w:t>Alto contenuto di grassi</w:t>
      </w:r>
      <w:r w:rsidR="00824E16">
        <w:rPr>
          <w:b/>
          <w:bCs/>
        </w:rPr>
        <w:t xml:space="preserve">: </w:t>
      </w:r>
      <w:r w:rsidRPr="00032564">
        <w:t xml:space="preserve">I grassi costituiscono la quota principale dell’energia introdotta e possono rappresentare circa il </w:t>
      </w:r>
      <w:r w:rsidRPr="00032564">
        <w:rPr>
          <w:b/>
          <w:bCs/>
        </w:rPr>
        <w:t>65–75% delle calorie giornaliere</w:t>
      </w:r>
      <w:r w:rsidRPr="00032564">
        <w:t xml:space="preserve">, fino ad arrivare al </w:t>
      </w:r>
      <w:r w:rsidRPr="00032564">
        <w:rPr>
          <w:b/>
          <w:bCs/>
        </w:rPr>
        <w:t>75–80%</w:t>
      </w:r>
      <w:r w:rsidRPr="00032564">
        <w:t xml:space="preserve"> nella </w:t>
      </w:r>
      <w:r w:rsidRPr="00032564">
        <w:rPr>
          <w:b/>
          <w:bCs/>
        </w:rPr>
        <w:t>dieta chetogenica standard (SKD)</w:t>
      </w:r>
      <w:r w:rsidRPr="00032564">
        <w:t>.</w:t>
      </w:r>
      <w:r w:rsidR="005329D1">
        <w:t xml:space="preserve"> </w:t>
      </w:r>
      <w:r w:rsidRPr="00337765">
        <w:t xml:space="preserve">Questo può sembrare controintuitivo, perché normalmente il grasso è proprio ciò che si cerca di ridurre quando si vuole dimagrire. Tuttavia, nella dieta chetogenica i grassi hanno il compito di </w:t>
      </w:r>
      <w:r w:rsidRPr="00337765">
        <w:rPr>
          <w:b/>
          <w:bCs/>
        </w:rPr>
        <w:t>sostituire i carboidrati come principale fonte di energia</w:t>
      </w:r>
      <w:r w:rsidRPr="00337765">
        <w:t xml:space="preserve">. </w:t>
      </w:r>
    </w:p>
    <w:p w14:paraId="70675931" w14:textId="43291A95" w:rsidR="00B62D7C" w:rsidRPr="00032564" w:rsidRDefault="00B62D7C" w:rsidP="00B62D7C">
      <w:r w:rsidRPr="00032564">
        <w:rPr>
          <w:b/>
          <w:bCs/>
        </w:rPr>
        <w:t>Moderato apporto proteico</w:t>
      </w:r>
      <w:r w:rsidR="00824E16">
        <w:rPr>
          <w:b/>
          <w:bCs/>
        </w:rPr>
        <w:t xml:space="preserve">: </w:t>
      </w:r>
      <w:r w:rsidRPr="00032564">
        <w:t xml:space="preserve">Le proteine si collocano in genere tra il </w:t>
      </w:r>
      <w:r w:rsidRPr="00032564">
        <w:rPr>
          <w:b/>
          <w:bCs/>
        </w:rPr>
        <w:t>15 e il 25% dell’energia totale</w:t>
      </w:r>
      <w:r w:rsidRPr="00032564">
        <w:t xml:space="preserve">. È importante che </w:t>
      </w:r>
      <w:r w:rsidRPr="00760B94">
        <w:rPr>
          <w:b/>
          <w:bCs/>
        </w:rPr>
        <w:t xml:space="preserve">l’apporto proteico </w:t>
      </w:r>
      <w:r w:rsidRPr="00760B94">
        <w:t>sia</w:t>
      </w:r>
      <w:r w:rsidRPr="00032564">
        <w:t xml:space="preserve"> </w:t>
      </w:r>
      <w:r w:rsidRPr="00760B94">
        <w:rPr>
          <w:b/>
          <w:bCs/>
        </w:rPr>
        <w:t>adeguato ma non eccessivo</w:t>
      </w:r>
      <w:r w:rsidRPr="00032564">
        <w:t xml:space="preserve">, perché un surplus di proteine può essere convertito in glucosio </w:t>
      </w:r>
      <w:r w:rsidRPr="00760B94">
        <w:t xml:space="preserve">interferendo con il mantenimento </w:t>
      </w:r>
      <w:proofErr w:type="gramStart"/>
      <w:r w:rsidRPr="00760B94">
        <w:t xml:space="preserve">della </w:t>
      </w:r>
      <w:r w:rsidRPr="00760B94">
        <w:rPr>
          <w:b/>
          <w:bCs/>
        </w:rPr>
        <w:t>chetosi</w:t>
      </w:r>
      <w:proofErr w:type="gramEnd"/>
      <w:r w:rsidRPr="00760B94">
        <w:t>.</w:t>
      </w:r>
    </w:p>
    <w:p w14:paraId="673E52E1" w14:textId="77777777" w:rsidR="00430679" w:rsidRDefault="00430679" w:rsidP="00430679"/>
    <w:p w14:paraId="1EC72ABE" w14:textId="33D1457F" w:rsidR="00952421" w:rsidRDefault="009A4E08" w:rsidP="00952421">
      <w:pPr>
        <w:pStyle w:val="Titolo2"/>
      </w:pPr>
      <w:r>
        <w:t>Controindicazioni</w:t>
      </w:r>
      <w:r w:rsidR="00A504AB">
        <w:t xml:space="preserve"> </w:t>
      </w:r>
      <w:r w:rsidR="000B3605">
        <w:t>della dieta chetogenica</w:t>
      </w:r>
    </w:p>
    <w:p w14:paraId="50316629" w14:textId="0D85E5A7" w:rsidR="009565D5" w:rsidRPr="00032564" w:rsidRDefault="00FE35B8" w:rsidP="009565D5">
      <w:r w:rsidRPr="00032564">
        <w:t xml:space="preserve">Negli ultimi anni la </w:t>
      </w:r>
      <w:r w:rsidRPr="00032564">
        <w:rPr>
          <w:b/>
          <w:bCs/>
        </w:rPr>
        <w:t>dieta chetogenica</w:t>
      </w:r>
      <w:r w:rsidRPr="00032564">
        <w:t xml:space="preserve"> ha ricevuto crescente attenzione clinica e scientifica per i suoi possibili effetti su peso corporeo, appetito e parametri metabolici</w:t>
      </w:r>
      <w:r w:rsidR="00E14E7E">
        <w:t xml:space="preserve"> </w:t>
      </w:r>
      <w:r w:rsidR="001B347D">
        <w:t xml:space="preserve">e </w:t>
      </w:r>
      <w:r w:rsidR="009565D5" w:rsidRPr="00032564">
        <w:t>può essere considerata</w:t>
      </w:r>
      <w:r w:rsidR="008728C5">
        <w:t xml:space="preserve"> </w:t>
      </w:r>
      <w:r w:rsidR="00EC7B46">
        <w:t xml:space="preserve">una </w:t>
      </w:r>
      <w:r w:rsidR="00EC7B46" w:rsidRPr="00D37DC7">
        <w:rPr>
          <w:b/>
          <w:bCs/>
        </w:rPr>
        <w:t>valida strategia di dieta ipocalorica</w:t>
      </w:r>
      <w:r w:rsidR="009565D5" w:rsidRPr="00D37DC7">
        <w:rPr>
          <w:b/>
          <w:bCs/>
        </w:rPr>
        <w:t xml:space="preserve"> in alcuni contesti clinici tra cui</w:t>
      </w:r>
      <w:r w:rsidR="009565D5" w:rsidRPr="00032564">
        <w:t>:</w:t>
      </w:r>
    </w:p>
    <w:p w14:paraId="12291414" w14:textId="77777777" w:rsidR="009565D5" w:rsidRPr="00032564" w:rsidRDefault="009565D5" w:rsidP="009565D5">
      <w:pPr>
        <w:numPr>
          <w:ilvl w:val="0"/>
          <w:numId w:val="30"/>
        </w:numPr>
      </w:pPr>
      <w:r w:rsidRPr="00032564">
        <w:t>perdita di peso in soggetti selezionati</w:t>
      </w:r>
    </w:p>
    <w:p w14:paraId="4CF40D4B" w14:textId="77777777" w:rsidR="009565D5" w:rsidRPr="00032564" w:rsidRDefault="009565D5" w:rsidP="009565D5">
      <w:pPr>
        <w:numPr>
          <w:ilvl w:val="0"/>
          <w:numId w:val="30"/>
        </w:numPr>
      </w:pPr>
      <w:r w:rsidRPr="00032564">
        <w:t>obesità</w:t>
      </w:r>
    </w:p>
    <w:p w14:paraId="49AEE1C5" w14:textId="77777777" w:rsidR="009565D5" w:rsidRPr="00032564" w:rsidRDefault="009565D5" w:rsidP="009565D5">
      <w:pPr>
        <w:numPr>
          <w:ilvl w:val="0"/>
          <w:numId w:val="30"/>
        </w:numPr>
      </w:pPr>
      <w:r w:rsidRPr="00032564">
        <w:t>sindrome metabolica</w:t>
      </w:r>
    </w:p>
    <w:p w14:paraId="55180F24" w14:textId="77777777" w:rsidR="009565D5" w:rsidRPr="00032564" w:rsidRDefault="009565D5" w:rsidP="009565D5">
      <w:pPr>
        <w:numPr>
          <w:ilvl w:val="0"/>
          <w:numId w:val="30"/>
        </w:numPr>
      </w:pPr>
      <w:r w:rsidRPr="00032564">
        <w:t>diabete di tipo 2</w:t>
      </w:r>
    </w:p>
    <w:p w14:paraId="1709CA59" w14:textId="77777777" w:rsidR="009565D5" w:rsidRPr="00032564" w:rsidRDefault="009565D5" w:rsidP="009565D5">
      <w:pPr>
        <w:numPr>
          <w:ilvl w:val="0"/>
          <w:numId w:val="30"/>
        </w:numPr>
      </w:pPr>
      <w:r w:rsidRPr="00032564">
        <w:t>ipertrigliceridemia</w:t>
      </w:r>
    </w:p>
    <w:p w14:paraId="6DA46BE1" w14:textId="77777777" w:rsidR="009565D5" w:rsidRPr="00032564" w:rsidRDefault="009565D5" w:rsidP="009565D5">
      <w:pPr>
        <w:numPr>
          <w:ilvl w:val="0"/>
          <w:numId w:val="30"/>
        </w:numPr>
      </w:pPr>
      <w:r w:rsidRPr="00032564">
        <w:t>alcune condizioni neurologiche, come l’epilessia farmacoresistente</w:t>
      </w:r>
    </w:p>
    <w:p w14:paraId="4AE27662" w14:textId="29AD48CC" w:rsidR="00284685" w:rsidRDefault="009565D5" w:rsidP="009841AB">
      <w:r w:rsidRPr="00032564">
        <w:t xml:space="preserve">Sono inoltre in studio possibili applicazioni in </w:t>
      </w:r>
      <w:r w:rsidR="002359F7">
        <w:t xml:space="preserve">nuovi </w:t>
      </w:r>
      <w:r w:rsidRPr="00032564">
        <w:t>ambiti come</w:t>
      </w:r>
      <w:r w:rsidR="00D37DC7">
        <w:t xml:space="preserve"> </w:t>
      </w:r>
      <w:r w:rsidRPr="00032564">
        <w:t>sindrome dell’ovaio policistico</w:t>
      </w:r>
      <w:r w:rsidR="00D37DC7">
        <w:t xml:space="preserve"> e </w:t>
      </w:r>
      <w:proofErr w:type="spellStart"/>
      <w:r w:rsidR="00765825">
        <w:t>lipedema</w:t>
      </w:r>
      <w:proofErr w:type="spellEnd"/>
      <w:r w:rsidR="00D37DC7">
        <w:t>.</w:t>
      </w:r>
    </w:p>
    <w:p w14:paraId="6012A8ED" w14:textId="5C295E73" w:rsidR="008E5E2D" w:rsidRPr="00032564" w:rsidRDefault="00D3274D" w:rsidP="008E5E2D">
      <w:r>
        <w:t>N</w:t>
      </w:r>
      <w:r w:rsidR="009841AB" w:rsidRPr="00032564">
        <w:t xml:space="preserve">onostante i possibili benefici, la </w:t>
      </w:r>
      <w:r w:rsidR="009841AB" w:rsidRPr="00032564">
        <w:rPr>
          <w:b/>
          <w:bCs/>
        </w:rPr>
        <w:t>dieta chetogenica</w:t>
      </w:r>
      <w:r w:rsidR="00B73DC1">
        <w:rPr>
          <w:b/>
          <w:bCs/>
        </w:rPr>
        <w:t xml:space="preserve"> non è indicata in presenza di determinate</w:t>
      </w:r>
      <w:r w:rsidR="008E5E2D" w:rsidRPr="00032564">
        <w:t xml:space="preserve"> </w:t>
      </w:r>
      <w:r w:rsidR="008E5E2D" w:rsidRPr="00832868">
        <w:rPr>
          <w:b/>
          <w:bCs/>
        </w:rPr>
        <w:t>patologie</w:t>
      </w:r>
      <w:r w:rsidR="008E5E2D">
        <w:t xml:space="preserve"> </w:t>
      </w:r>
      <w:r w:rsidR="00B73DC1">
        <w:t>tra cui:</w:t>
      </w:r>
    </w:p>
    <w:p w14:paraId="3AD624F7" w14:textId="77777777" w:rsidR="008E5E2D" w:rsidRPr="00127296" w:rsidRDefault="008E5E2D" w:rsidP="008E5E2D">
      <w:pPr>
        <w:numPr>
          <w:ilvl w:val="0"/>
          <w:numId w:val="28"/>
        </w:numPr>
      </w:pPr>
      <w:r w:rsidRPr="00127296">
        <w:t>gravidanza e allattamento</w:t>
      </w:r>
    </w:p>
    <w:p w14:paraId="4454F398" w14:textId="77777777" w:rsidR="008E5E2D" w:rsidRPr="00127296" w:rsidRDefault="008E5E2D" w:rsidP="008E5E2D">
      <w:pPr>
        <w:numPr>
          <w:ilvl w:val="0"/>
          <w:numId w:val="28"/>
        </w:numPr>
      </w:pPr>
      <w:r w:rsidRPr="00127296">
        <w:t>diabete di tipo 1</w:t>
      </w:r>
    </w:p>
    <w:p w14:paraId="0A11DC39" w14:textId="77777777" w:rsidR="008E5E2D" w:rsidRPr="00127296" w:rsidRDefault="008E5E2D" w:rsidP="008E5E2D">
      <w:pPr>
        <w:numPr>
          <w:ilvl w:val="0"/>
          <w:numId w:val="28"/>
        </w:numPr>
      </w:pPr>
      <w:r w:rsidRPr="00127296">
        <w:t>insufficienza renale</w:t>
      </w:r>
    </w:p>
    <w:p w14:paraId="6A3A2D8D" w14:textId="77777777" w:rsidR="008E5E2D" w:rsidRPr="00127296" w:rsidRDefault="008E5E2D" w:rsidP="008E5E2D">
      <w:pPr>
        <w:numPr>
          <w:ilvl w:val="0"/>
          <w:numId w:val="28"/>
        </w:numPr>
      </w:pPr>
      <w:r w:rsidRPr="00127296">
        <w:t>insufficienza epatica</w:t>
      </w:r>
    </w:p>
    <w:p w14:paraId="54F278ED" w14:textId="77777777" w:rsidR="008E5E2D" w:rsidRPr="00127296" w:rsidRDefault="008E5E2D" w:rsidP="008E5E2D">
      <w:pPr>
        <w:numPr>
          <w:ilvl w:val="0"/>
          <w:numId w:val="28"/>
        </w:numPr>
      </w:pPr>
      <w:r w:rsidRPr="00127296">
        <w:t>patologie cardiache</w:t>
      </w:r>
    </w:p>
    <w:p w14:paraId="7515FBDA" w14:textId="77777777" w:rsidR="008E5E2D" w:rsidRDefault="008E5E2D" w:rsidP="008E5E2D">
      <w:pPr>
        <w:numPr>
          <w:ilvl w:val="0"/>
          <w:numId w:val="28"/>
        </w:numPr>
      </w:pPr>
      <w:r w:rsidRPr="00127296">
        <w:t>aritmie</w:t>
      </w:r>
    </w:p>
    <w:p w14:paraId="00A53854" w14:textId="0FB9B5A6" w:rsidR="00B73DC1" w:rsidRPr="00127296" w:rsidRDefault="00B73DC1" w:rsidP="00B73DC1">
      <w:pPr>
        <w:numPr>
          <w:ilvl w:val="0"/>
          <w:numId w:val="28"/>
        </w:numPr>
      </w:pPr>
      <w:r>
        <w:t xml:space="preserve">alcuni </w:t>
      </w:r>
      <w:r w:rsidRPr="00127296">
        <w:t>deficit enzimatici di natura genetica</w:t>
      </w:r>
    </w:p>
    <w:p w14:paraId="201D8904" w14:textId="77777777" w:rsidR="000F0F09" w:rsidRPr="00032564" w:rsidRDefault="000F0F09" w:rsidP="000F0F09">
      <w:r w:rsidRPr="00FA0987">
        <w:rPr>
          <w:b/>
          <w:bCs/>
        </w:rPr>
        <w:t>La dieta chetogenica</w:t>
      </w:r>
      <w:r>
        <w:t xml:space="preserve"> s</w:t>
      </w:r>
      <w:r w:rsidRPr="00032564">
        <w:t>oprattutto nelle prime settimane</w:t>
      </w:r>
      <w:r>
        <w:t xml:space="preserve"> a causa della perdita di acqua ed elettroliti, </w:t>
      </w:r>
      <w:r w:rsidRPr="00032564">
        <w:t xml:space="preserve">può provocare alcuni </w:t>
      </w:r>
      <w:r w:rsidRPr="00FA0987">
        <w:rPr>
          <w:b/>
          <w:bCs/>
        </w:rPr>
        <w:t>effetti collaterali</w:t>
      </w:r>
      <w:r w:rsidRPr="00032564">
        <w:t xml:space="preserve"> transitori, tra cui:</w:t>
      </w:r>
    </w:p>
    <w:p w14:paraId="281E2A6F" w14:textId="77777777" w:rsidR="000F0F09" w:rsidRPr="00032564" w:rsidRDefault="000F0F09" w:rsidP="000F0F09">
      <w:pPr>
        <w:numPr>
          <w:ilvl w:val="0"/>
          <w:numId w:val="26"/>
        </w:numPr>
      </w:pPr>
      <w:r w:rsidRPr="00032564">
        <w:t>mal di testa</w:t>
      </w:r>
    </w:p>
    <w:p w14:paraId="284E9ED8" w14:textId="77777777" w:rsidR="000F0F09" w:rsidRPr="00032564" w:rsidRDefault="000F0F09" w:rsidP="000F0F09">
      <w:pPr>
        <w:numPr>
          <w:ilvl w:val="0"/>
          <w:numId w:val="26"/>
        </w:numPr>
      </w:pPr>
      <w:r w:rsidRPr="00032564">
        <w:t>affaticamento</w:t>
      </w:r>
    </w:p>
    <w:p w14:paraId="6B3098FC" w14:textId="77777777" w:rsidR="000F0F09" w:rsidRPr="00032564" w:rsidRDefault="000F0F09" w:rsidP="000F0F09">
      <w:pPr>
        <w:numPr>
          <w:ilvl w:val="0"/>
          <w:numId w:val="26"/>
        </w:numPr>
      </w:pPr>
      <w:r w:rsidRPr="00032564">
        <w:t>nausea</w:t>
      </w:r>
    </w:p>
    <w:p w14:paraId="4269F78E" w14:textId="77777777" w:rsidR="000F0F09" w:rsidRPr="00032564" w:rsidRDefault="000F0F09" w:rsidP="000F0F09">
      <w:pPr>
        <w:numPr>
          <w:ilvl w:val="0"/>
          <w:numId w:val="26"/>
        </w:numPr>
      </w:pPr>
      <w:r w:rsidRPr="00032564">
        <w:t>debolezza</w:t>
      </w:r>
    </w:p>
    <w:p w14:paraId="764ACDBC" w14:textId="77777777" w:rsidR="000F0F09" w:rsidRPr="00032564" w:rsidRDefault="000F0F09" w:rsidP="000F0F09">
      <w:pPr>
        <w:numPr>
          <w:ilvl w:val="0"/>
          <w:numId w:val="26"/>
        </w:numPr>
      </w:pPr>
      <w:r w:rsidRPr="00032564">
        <w:t>irritabilità</w:t>
      </w:r>
    </w:p>
    <w:p w14:paraId="2EC3AC9E" w14:textId="77777777" w:rsidR="000F0F09" w:rsidRDefault="000F0F09" w:rsidP="000F0F09">
      <w:pPr>
        <w:numPr>
          <w:ilvl w:val="0"/>
          <w:numId w:val="26"/>
        </w:numPr>
      </w:pPr>
      <w:r w:rsidRPr="00032564">
        <w:t>vertigini</w:t>
      </w:r>
    </w:p>
    <w:p w14:paraId="23C2050A" w14:textId="77777777" w:rsidR="000F0F09" w:rsidRPr="00032564" w:rsidRDefault="000F0F09" w:rsidP="000F0F09">
      <w:pPr>
        <w:numPr>
          <w:ilvl w:val="0"/>
          <w:numId w:val="26"/>
        </w:numPr>
      </w:pPr>
      <w:r>
        <w:t>riduzione massa magra se non supportata da esercizi di forza</w:t>
      </w:r>
    </w:p>
    <w:p w14:paraId="654809BA" w14:textId="77777777" w:rsidR="000F0F09" w:rsidRDefault="000F0F09" w:rsidP="000F0F09">
      <w:pPr>
        <w:numPr>
          <w:ilvl w:val="0"/>
          <w:numId w:val="26"/>
        </w:numPr>
      </w:pPr>
      <w:r w:rsidRPr="00032564">
        <w:t>disturbi gastrointestinali</w:t>
      </w:r>
    </w:p>
    <w:p w14:paraId="04307625" w14:textId="738C5B1A" w:rsidR="00E40D51" w:rsidRDefault="00E40D51" w:rsidP="00E40D51">
      <w:r>
        <w:t xml:space="preserve">Fondamentale quindi è il </w:t>
      </w:r>
      <w:r w:rsidRPr="002359F7">
        <w:rPr>
          <w:b/>
          <w:bCs/>
        </w:rPr>
        <w:t>supporto professionale di un nutrizionista</w:t>
      </w:r>
      <w:r>
        <w:t xml:space="preserve"> per valutare l’integrazione </w:t>
      </w:r>
      <w:r w:rsidR="00B95CBA">
        <w:t xml:space="preserve">ad esempio </w:t>
      </w:r>
      <w:r>
        <w:t xml:space="preserve">di sodio, potassio, magnesio ed eventualmente omega-3. </w:t>
      </w:r>
    </w:p>
    <w:p w14:paraId="5D88B19C" w14:textId="77777777" w:rsidR="008E5E2D" w:rsidRPr="00032564" w:rsidRDefault="008E5E2D" w:rsidP="009841AB"/>
    <w:p w14:paraId="4FE6974B" w14:textId="3FE10E3F" w:rsidR="00154D5C" w:rsidRDefault="00653F8D" w:rsidP="00154D5C">
      <w:pPr>
        <w:pStyle w:val="Titolo2"/>
      </w:pPr>
      <w:r w:rsidRPr="00653F8D">
        <w:t>Cosa mangiare nella dieta chetogenica: alimenti consentiti e da evitare</w:t>
      </w:r>
    </w:p>
    <w:p w14:paraId="5C46F5FB" w14:textId="77777777" w:rsidR="00154D5C" w:rsidRDefault="00154D5C" w:rsidP="00154D5C">
      <w:r w:rsidRPr="00D655BA">
        <w:t xml:space="preserve">La </w:t>
      </w:r>
      <w:r w:rsidRPr="00D655BA">
        <w:rPr>
          <w:b/>
          <w:bCs/>
        </w:rPr>
        <w:t>dieta chetogenica</w:t>
      </w:r>
      <w:r w:rsidRPr="00D655BA">
        <w:t xml:space="preserve"> non è solo una lista di </w:t>
      </w:r>
      <w:r w:rsidRPr="00D655BA">
        <w:rPr>
          <w:b/>
          <w:bCs/>
        </w:rPr>
        <w:t>cibi consentiti o</w:t>
      </w:r>
      <w:r>
        <w:rPr>
          <w:b/>
          <w:bCs/>
        </w:rPr>
        <w:t xml:space="preserve"> da evitare</w:t>
      </w:r>
      <w:r w:rsidRPr="00D655BA">
        <w:t xml:space="preserve">: è un regime alimentare che richiede il </w:t>
      </w:r>
      <w:r w:rsidRPr="00D655BA">
        <w:rPr>
          <w:b/>
          <w:bCs/>
        </w:rPr>
        <w:t>calcolo preciso dei macronutrienti (grassi, proteine e carboidrati)</w:t>
      </w:r>
      <w:r>
        <w:t xml:space="preserve"> nel piano alimentare</w:t>
      </w:r>
      <w:r w:rsidRPr="00D655BA">
        <w:t xml:space="preserve"> da definire con un </w:t>
      </w:r>
      <w:r>
        <w:rPr>
          <w:b/>
          <w:bCs/>
        </w:rPr>
        <w:t>nutrizionista</w:t>
      </w:r>
      <w:r w:rsidRPr="00D655BA">
        <w:t>.</w:t>
      </w:r>
    </w:p>
    <w:p w14:paraId="295780F1" w14:textId="77777777" w:rsidR="00154D5C" w:rsidRDefault="00154D5C" w:rsidP="00154D5C">
      <w:r w:rsidRPr="00032564">
        <w:t xml:space="preserve">Una corretta impostazione della dieta chetogenica dovrebbe privilegiare </w:t>
      </w:r>
      <w:r w:rsidRPr="00032564">
        <w:rPr>
          <w:b/>
          <w:bCs/>
        </w:rPr>
        <w:t>alimenti naturali</w:t>
      </w:r>
      <w:r>
        <w:rPr>
          <w:b/>
          <w:bCs/>
        </w:rPr>
        <w:t xml:space="preserve"> e </w:t>
      </w:r>
      <w:r w:rsidRPr="00032564">
        <w:rPr>
          <w:b/>
          <w:bCs/>
        </w:rPr>
        <w:t>poco processati</w:t>
      </w:r>
      <w:r>
        <w:rPr>
          <w:b/>
          <w:bCs/>
        </w:rPr>
        <w:t>.</w:t>
      </w:r>
    </w:p>
    <w:p w14:paraId="1CFA6077" w14:textId="77777777" w:rsidR="00154D5C" w:rsidRDefault="00154D5C" w:rsidP="00154D5C">
      <w:pPr>
        <w:rPr>
          <w:b/>
          <w:bCs/>
        </w:rPr>
      </w:pPr>
      <w:r w:rsidRPr="00A21095">
        <w:rPr>
          <w:b/>
          <w:bCs/>
        </w:rPr>
        <w:t>Alimenti consentiti:</w:t>
      </w:r>
      <w:r>
        <w:rPr>
          <w:b/>
          <w:bCs/>
        </w:rPr>
        <w:t xml:space="preserve"> </w:t>
      </w:r>
    </w:p>
    <w:p w14:paraId="4C537093" w14:textId="25E14741" w:rsidR="00154D5C" w:rsidRDefault="00154D5C" w:rsidP="00154D5C">
      <w:pPr>
        <w:pStyle w:val="Paragrafoelenco"/>
        <w:numPr>
          <w:ilvl w:val="0"/>
          <w:numId w:val="72"/>
        </w:numPr>
      </w:pPr>
      <w:r w:rsidRPr="00CC0F7B">
        <w:rPr>
          <w:b/>
          <w:bCs/>
        </w:rPr>
        <w:t xml:space="preserve">Fonti di grassi: </w:t>
      </w:r>
      <w:r w:rsidRPr="003B27EC">
        <w:t>Olio extravergine di oliva, burro</w:t>
      </w:r>
      <w:r w:rsidR="003619A1">
        <w:t>,</w:t>
      </w:r>
      <w:r>
        <w:t xml:space="preserve"> </w:t>
      </w:r>
      <w:r w:rsidR="003619A1">
        <w:t>a</w:t>
      </w:r>
      <w:r w:rsidRPr="003B27EC">
        <w:t>vocado e olive</w:t>
      </w:r>
      <w:r>
        <w:t xml:space="preserve">, </w:t>
      </w:r>
      <w:r w:rsidR="003619A1">
        <w:t>f</w:t>
      </w:r>
      <w:r w:rsidRPr="003B27EC">
        <w:t>rutta secca (mandorle, noci, nocciole)</w:t>
      </w:r>
      <w:r>
        <w:t xml:space="preserve">, </w:t>
      </w:r>
      <w:r w:rsidRPr="003B27EC">
        <w:t xml:space="preserve">Semi (lino, </w:t>
      </w:r>
      <w:proofErr w:type="spellStart"/>
      <w:r w:rsidRPr="003B27EC">
        <w:t>chia</w:t>
      </w:r>
      <w:proofErr w:type="spellEnd"/>
      <w:r w:rsidRPr="003B27EC">
        <w:t>, sesamo, zucca)</w:t>
      </w:r>
    </w:p>
    <w:p w14:paraId="38128BD9" w14:textId="5C0A4FCE" w:rsidR="00154D5C" w:rsidRDefault="00154D5C" w:rsidP="00154D5C">
      <w:pPr>
        <w:pStyle w:val="Paragrafoelenco"/>
        <w:numPr>
          <w:ilvl w:val="0"/>
          <w:numId w:val="73"/>
        </w:numPr>
      </w:pPr>
      <w:r w:rsidRPr="003B27EC">
        <w:rPr>
          <w:b/>
          <w:bCs/>
        </w:rPr>
        <w:t>Fonti proteiche</w:t>
      </w:r>
      <w:r w:rsidRPr="00CC0F7B">
        <w:rPr>
          <w:b/>
          <w:bCs/>
        </w:rPr>
        <w:t>:</w:t>
      </w:r>
      <w:r>
        <w:t xml:space="preserve"> </w:t>
      </w:r>
      <w:r w:rsidRPr="003B27EC">
        <w:t>Carne</w:t>
      </w:r>
      <w:r>
        <w:t xml:space="preserve">, </w:t>
      </w:r>
      <w:r w:rsidRPr="003B27EC">
        <w:t>Pesce e frutti di mare</w:t>
      </w:r>
      <w:r>
        <w:t xml:space="preserve">, </w:t>
      </w:r>
      <w:r w:rsidR="00181959">
        <w:t>u</w:t>
      </w:r>
      <w:r w:rsidRPr="003B27EC">
        <w:t>ova</w:t>
      </w:r>
      <w:r>
        <w:t xml:space="preserve">, </w:t>
      </w:r>
      <w:r w:rsidR="00181959">
        <w:t>f</w:t>
      </w:r>
      <w:r w:rsidRPr="003B27EC">
        <w:t>ormaggi stagionati</w:t>
      </w:r>
      <w:r>
        <w:t xml:space="preserve">, </w:t>
      </w:r>
      <w:r w:rsidR="00181959">
        <w:t>y</w:t>
      </w:r>
      <w:r w:rsidRPr="003B27EC">
        <w:t>ogurt greco intero senza zuccheri aggiunti</w:t>
      </w:r>
      <w:r w:rsidR="00181959">
        <w:t>, mozzarella</w:t>
      </w:r>
    </w:p>
    <w:p w14:paraId="3A8BD282" w14:textId="0275ABC3" w:rsidR="00154D5C" w:rsidRPr="003B27EC" w:rsidRDefault="00154D5C" w:rsidP="00154D5C">
      <w:pPr>
        <w:pStyle w:val="Paragrafoelenco"/>
        <w:numPr>
          <w:ilvl w:val="0"/>
          <w:numId w:val="74"/>
        </w:numPr>
      </w:pPr>
      <w:r w:rsidRPr="003B27EC">
        <w:rPr>
          <w:b/>
          <w:bCs/>
        </w:rPr>
        <w:t>Verdure a basso contenuto di carboidrati</w:t>
      </w:r>
      <w:r w:rsidRPr="00CC0F7B">
        <w:rPr>
          <w:b/>
          <w:bCs/>
        </w:rPr>
        <w:t>:</w:t>
      </w:r>
      <w:r>
        <w:t xml:space="preserve"> </w:t>
      </w:r>
      <w:r w:rsidR="00181959">
        <w:t>z</w:t>
      </w:r>
      <w:r w:rsidRPr="003B27EC">
        <w:t>ucchine, melanzane</w:t>
      </w:r>
      <w:r>
        <w:t xml:space="preserve">, </w:t>
      </w:r>
      <w:r w:rsidR="00181959">
        <w:t>b</w:t>
      </w:r>
      <w:r w:rsidRPr="003B27EC">
        <w:t>roccoli, cavolfiore</w:t>
      </w:r>
      <w:r>
        <w:t xml:space="preserve">, </w:t>
      </w:r>
      <w:r w:rsidR="00181959">
        <w:t>s</w:t>
      </w:r>
      <w:r w:rsidRPr="003B27EC">
        <w:t>pinaci, insalata e altre verdure a foglia verde</w:t>
      </w:r>
      <w:r>
        <w:t xml:space="preserve">, </w:t>
      </w:r>
      <w:r w:rsidR="000F3D67">
        <w:t>a</w:t>
      </w:r>
      <w:r w:rsidRPr="003B27EC">
        <w:t>sparagi</w:t>
      </w:r>
    </w:p>
    <w:p w14:paraId="2117946E" w14:textId="77777777" w:rsidR="00154D5C" w:rsidRDefault="00154D5C" w:rsidP="00154D5C">
      <w:pPr>
        <w:rPr>
          <w:b/>
          <w:bCs/>
        </w:rPr>
      </w:pPr>
      <w:r w:rsidRPr="003B27EC">
        <w:rPr>
          <w:b/>
          <w:bCs/>
        </w:rPr>
        <w:t>Alimenti da limitare o evitare</w:t>
      </w:r>
      <w:r>
        <w:rPr>
          <w:b/>
          <w:bCs/>
        </w:rPr>
        <w:t xml:space="preserve">: </w:t>
      </w:r>
    </w:p>
    <w:p w14:paraId="20A5F337" w14:textId="28DB2D3A" w:rsidR="00154D5C" w:rsidRDefault="00154D5C" w:rsidP="00154D5C">
      <w:pPr>
        <w:pStyle w:val="Paragrafoelenco"/>
        <w:numPr>
          <w:ilvl w:val="0"/>
          <w:numId w:val="75"/>
        </w:numPr>
      </w:pPr>
      <w:r w:rsidRPr="00CC0F7B">
        <w:rPr>
          <w:b/>
          <w:bCs/>
        </w:rPr>
        <w:t xml:space="preserve">Fonti ricche di carboidrati: </w:t>
      </w:r>
      <w:r w:rsidRPr="003B27EC">
        <w:t>Pane, pasta, riso e cereali</w:t>
      </w:r>
      <w:r>
        <w:t xml:space="preserve">, </w:t>
      </w:r>
      <w:r w:rsidR="000F3D67">
        <w:t>p</w:t>
      </w:r>
      <w:r w:rsidRPr="003B27EC">
        <w:t xml:space="preserve">atate e </w:t>
      </w:r>
      <w:proofErr w:type="spellStart"/>
      <w:proofErr w:type="gramStart"/>
      <w:r w:rsidRPr="003B27EC">
        <w:t>mais</w:t>
      </w:r>
      <w:r>
        <w:t>,</w:t>
      </w:r>
      <w:r w:rsidR="000F3D67">
        <w:t>l</w:t>
      </w:r>
      <w:r w:rsidRPr="003B27EC">
        <w:t>egumi</w:t>
      </w:r>
      <w:proofErr w:type="spellEnd"/>
      <w:proofErr w:type="gramEnd"/>
      <w:r w:rsidRPr="003B27EC">
        <w:t xml:space="preserve"> (fagioli, lenticchie, ceci)</w:t>
      </w:r>
      <w:r>
        <w:t xml:space="preserve">, </w:t>
      </w:r>
      <w:r w:rsidR="000F3D67">
        <w:t>c</w:t>
      </w:r>
      <w:r w:rsidRPr="003B27EC">
        <w:t>ereali e derivati (farro, orzo)</w:t>
      </w:r>
    </w:p>
    <w:p w14:paraId="197041C0" w14:textId="2F8D7FF2" w:rsidR="00154D5C" w:rsidRDefault="00154D5C" w:rsidP="00154D5C">
      <w:pPr>
        <w:pStyle w:val="Paragrafoelenco"/>
        <w:numPr>
          <w:ilvl w:val="0"/>
          <w:numId w:val="76"/>
        </w:numPr>
      </w:pPr>
      <w:r w:rsidRPr="003B27EC">
        <w:rPr>
          <w:b/>
          <w:bCs/>
        </w:rPr>
        <w:t>Zuccheri e prodotti dolci</w:t>
      </w:r>
      <w:r w:rsidRPr="00CC0F7B">
        <w:rPr>
          <w:b/>
          <w:bCs/>
        </w:rPr>
        <w:t>:</w:t>
      </w:r>
      <w:r>
        <w:t xml:space="preserve"> </w:t>
      </w:r>
      <w:r w:rsidR="000F3D67">
        <w:t>z</w:t>
      </w:r>
      <w:r w:rsidRPr="003B27EC">
        <w:t>ucchero</w:t>
      </w:r>
      <w:r>
        <w:t xml:space="preserve">, </w:t>
      </w:r>
      <w:r w:rsidR="000F3D67">
        <w:t>d</w:t>
      </w:r>
      <w:r w:rsidRPr="003B27EC">
        <w:t>olci, biscotti, caramelle</w:t>
      </w:r>
      <w:r>
        <w:t xml:space="preserve">, </w:t>
      </w:r>
      <w:r w:rsidR="000F3D67">
        <w:t>b</w:t>
      </w:r>
      <w:r w:rsidRPr="003B27EC">
        <w:t>evande zuccherate e succhi di frutta</w:t>
      </w:r>
    </w:p>
    <w:p w14:paraId="02972225" w14:textId="6028DF36" w:rsidR="00154D5C" w:rsidRDefault="00154D5C" w:rsidP="00154D5C">
      <w:pPr>
        <w:pStyle w:val="Paragrafoelenco"/>
        <w:numPr>
          <w:ilvl w:val="0"/>
          <w:numId w:val="77"/>
        </w:numPr>
      </w:pPr>
      <w:r w:rsidRPr="003B27EC">
        <w:rPr>
          <w:b/>
          <w:bCs/>
        </w:rPr>
        <w:t>Frutta ad alto contenuto di zuccheri</w:t>
      </w:r>
      <w:r w:rsidRPr="00CC0F7B">
        <w:rPr>
          <w:b/>
          <w:bCs/>
        </w:rPr>
        <w:t>:</w:t>
      </w:r>
      <w:r>
        <w:t xml:space="preserve"> </w:t>
      </w:r>
      <w:r w:rsidR="000F3D67">
        <w:t>b</w:t>
      </w:r>
      <w:r w:rsidRPr="003B27EC">
        <w:t>anane</w:t>
      </w:r>
      <w:r>
        <w:t xml:space="preserve">, </w:t>
      </w:r>
      <w:r w:rsidR="000F3D67">
        <w:t>u</w:t>
      </w:r>
      <w:r w:rsidRPr="003B27EC">
        <w:t>va</w:t>
      </w:r>
      <w:r>
        <w:t xml:space="preserve">, </w:t>
      </w:r>
      <w:r w:rsidR="000F3D67">
        <w:t>m</w:t>
      </w:r>
      <w:r w:rsidRPr="003B27EC">
        <w:t>ango</w:t>
      </w:r>
      <w:r>
        <w:t xml:space="preserve">, </w:t>
      </w:r>
      <w:r w:rsidR="000F3D67">
        <w:t>a</w:t>
      </w:r>
      <w:r w:rsidRPr="003B27EC">
        <w:t>nanas</w:t>
      </w:r>
      <w:r>
        <w:t xml:space="preserve">, </w:t>
      </w:r>
      <w:r w:rsidR="000F3D67">
        <w:t>c</w:t>
      </w:r>
      <w:r w:rsidRPr="003B27EC">
        <w:t>achi</w:t>
      </w:r>
    </w:p>
    <w:p w14:paraId="7B058C2D" w14:textId="77777777" w:rsidR="00154D5C" w:rsidRPr="00032564" w:rsidRDefault="00154D5C" w:rsidP="00154D5C">
      <w:r>
        <w:t>In dieta chetogenica è</w:t>
      </w:r>
      <w:r w:rsidRPr="00032564">
        <w:t xml:space="preserve"> importante fare attenzione anche ai dolcificanti</w:t>
      </w:r>
      <w:r>
        <w:t>: a</w:t>
      </w:r>
      <w:r w:rsidRPr="00032564">
        <w:t xml:space="preserve">lcuni polioli come </w:t>
      </w:r>
      <w:r w:rsidRPr="00032564">
        <w:rPr>
          <w:b/>
          <w:bCs/>
        </w:rPr>
        <w:t>mannitolo, sorbitolo e xilitolo</w:t>
      </w:r>
      <w:r w:rsidRPr="00032564">
        <w:t xml:space="preserve"> possono causare disturbi gastrointestinali o influenzare la tolleranza individuale. </w:t>
      </w:r>
      <w:r>
        <w:t>Si suggeriscono generalmente:</w:t>
      </w:r>
    </w:p>
    <w:p w14:paraId="1EDF9708" w14:textId="77777777" w:rsidR="00154D5C" w:rsidRPr="00032564" w:rsidRDefault="00154D5C" w:rsidP="00154D5C">
      <w:pPr>
        <w:numPr>
          <w:ilvl w:val="0"/>
          <w:numId w:val="21"/>
        </w:numPr>
      </w:pPr>
      <w:r w:rsidRPr="00032564">
        <w:rPr>
          <w:b/>
          <w:bCs/>
        </w:rPr>
        <w:t>eritritolo</w:t>
      </w:r>
    </w:p>
    <w:p w14:paraId="02B1E20E" w14:textId="77777777" w:rsidR="00154D5C" w:rsidRPr="00032564" w:rsidRDefault="00154D5C" w:rsidP="00154D5C">
      <w:pPr>
        <w:numPr>
          <w:ilvl w:val="0"/>
          <w:numId w:val="21"/>
        </w:numPr>
      </w:pPr>
      <w:r w:rsidRPr="00032564">
        <w:rPr>
          <w:b/>
          <w:bCs/>
        </w:rPr>
        <w:t>stevia</w:t>
      </w:r>
    </w:p>
    <w:p w14:paraId="7D39E5E2" w14:textId="08AD2C5F" w:rsidR="00154D5C" w:rsidRDefault="00154D5C" w:rsidP="00154D5C">
      <w:r w:rsidRPr="00032564">
        <w:t xml:space="preserve">Occorre inoltre prestare attenzione alle </w:t>
      </w:r>
      <w:r w:rsidRPr="00032564">
        <w:rPr>
          <w:b/>
          <w:bCs/>
        </w:rPr>
        <w:t>bevande zero</w:t>
      </w:r>
      <w:r w:rsidRPr="00032564">
        <w:t>, che non sempre sono neutre dal punto di vista metabolico</w:t>
      </w:r>
      <w:r w:rsidR="004F3C83">
        <w:t xml:space="preserve">. </w:t>
      </w:r>
      <w:proofErr w:type="gramStart"/>
      <w:r w:rsidR="004F3C83">
        <w:t>Inoltre</w:t>
      </w:r>
      <w:proofErr w:type="gramEnd"/>
      <w:r w:rsidRPr="00896BC3">
        <w:t xml:space="preserve"> durante una dieta chetogenica</w:t>
      </w:r>
      <w:r>
        <w:t>,</w:t>
      </w:r>
      <w:r w:rsidRPr="00896BC3">
        <w:t xml:space="preserve"> è consigliabile </w:t>
      </w:r>
      <w:r w:rsidRPr="00896BC3">
        <w:rPr>
          <w:b/>
          <w:bCs/>
        </w:rPr>
        <w:t>limitare il consumo di alcol</w:t>
      </w:r>
      <w:r w:rsidRPr="00896BC3">
        <w:t xml:space="preserve">, sia per il contenuto calorico sia perché può </w:t>
      </w:r>
      <w:r w:rsidRPr="00896BC3">
        <w:rPr>
          <w:b/>
          <w:bCs/>
        </w:rPr>
        <w:t>rallentare il processo di utilizzo dei grassi come fonte energetica</w:t>
      </w:r>
      <w:r w:rsidRPr="00896BC3">
        <w:t>.</w:t>
      </w:r>
    </w:p>
    <w:p w14:paraId="31351527" w14:textId="77777777" w:rsidR="00154D5C" w:rsidRDefault="00154D5C" w:rsidP="00154D5C"/>
    <w:p w14:paraId="14676AC9" w14:textId="4728335E" w:rsidR="00814E8C" w:rsidRPr="00032564" w:rsidRDefault="00653F8D" w:rsidP="0046293C">
      <w:pPr>
        <w:pStyle w:val="Titolo2"/>
      </w:pPr>
      <w:r w:rsidRPr="00653F8D">
        <w:t>Esempio di menù dieta chetogenica</w:t>
      </w:r>
      <w:r w:rsidR="00E76643">
        <w:t xml:space="preserve"> dei 21 giorni</w:t>
      </w:r>
      <w:r w:rsidRPr="00653F8D">
        <w:t>: giornata tipo</w:t>
      </w:r>
    </w:p>
    <w:p w14:paraId="5E786B4F" w14:textId="3AEA7484" w:rsidR="00814E8C" w:rsidRPr="00526A96" w:rsidRDefault="00947099" w:rsidP="00814E8C">
      <w:r>
        <w:t xml:space="preserve">Ecco </w:t>
      </w:r>
      <w:r w:rsidR="00407E0E">
        <w:t xml:space="preserve">un esempio di </w:t>
      </w:r>
      <w:r>
        <w:t>m</w:t>
      </w:r>
      <w:r w:rsidR="0046293C" w:rsidRPr="00526A96">
        <w:t>enu</w:t>
      </w:r>
      <w:r w:rsidR="003C2B55">
        <w:t xml:space="preserve"> giornaliero</w:t>
      </w:r>
      <w:r w:rsidR="0046293C" w:rsidRPr="00526A96">
        <w:t xml:space="preserve"> </w:t>
      </w:r>
      <w:r w:rsidR="00407E0E">
        <w:t>in</w:t>
      </w:r>
      <w:r w:rsidR="003C2B55">
        <w:t xml:space="preserve"> regime di</w:t>
      </w:r>
      <w:r w:rsidR="0046293C" w:rsidRPr="00526A96">
        <w:t xml:space="preserve"> </w:t>
      </w:r>
      <w:r w:rsidR="00232DBF" w:rsidRPr="00526A96">
        <w:t>dieta chetogenica</w:t>
      </w:r>
      <w:r w:rsidR="001D56F3" w:rsidRPr="00526A96">
        <w:t xml:space="preserve"> </w:t>
      </w:r>
      <w:r w:rsidR="005354B2">
        <w:t>(</w:t>
      </w:r>
      <w:r w:rsidR="00526A96" w:rsidRPr="00526A96">
        <w:t>puramente indicativo</w:t>
      </w:r>
      <w:r w:rsidR="005354B2">
        <w:t>)</w:t>
      </w:r>
      <w:r w:rsidR="00232DBF" w:rsidRPr="00526A96">
        <w:t>:</w:t>
      </w:r>
    </w:p>
    <w:p w14:paraId="474556B7" w14:textId="5CCCBB50" w:rsidR="00232DBF" w:rsidRPr="001D56F3" w:rsidRDefault="00232DBF" w:rsidP="00232DBF">
      <w:pPr>
        <w:pStyle w:val="Paragrafoelenco"/>
        <w:numPr>
          <w:ilvl w:val="1"/>
          <w:numId w:val="30"/>
        </w:numPr>
        <w:rPr>
          <w:b/>
          <w:bCs/>
        </w:rPr>
      </w:pPr>
      <w:r>
        <w:rPr>
          <w:b/>
          <w:bCs/>
        </w:rPr>
        <w:t xml:space="preserve">Colazione: </w:t>
      </w:r>
      <w:r w:rsidRPr="001D56F3">
        <w:t>Yogurt greco bianco</w:t>
      </w:r>
      <w:r w:rsidR="00C42A02">
        <w:t xml:space="preserve">, </w:t>
      </w:r>
      <w:r w:rsidR="00C1638C">
        <w:t xml:space="preserve">semi di </w:t>
      </w:r>
      <w:proofErr w:type="spellStart"/>
      <w:r w:rsidR="00C1638C">
        <w:t>chia</w:t>
      </w:r>
      <w:proofErr w:type="spellEnd"/>
      <w:r w:rsidR="00C42A02">
        <w:t>,</w:t>
      </w:r>
      <w:r w:rsidRPr="001D56F3">
        <w:t xml:space="preserve"> mirtilli </w:t>
      </w:r>
    </w:p>
    <w:p w14:paraId="73BE0932" w14:textId="72AFD377" w:rsidR="001D56F3" w:rsidRDefault="001D56F3" w:rsidP="00232DBF">
      <w:pPr>
        <w:pStyle w:val="Paragrafoelenco"/>
        <w:numPr>
          <w:ilvl w:val="1"/>
          <w:numId w:val="30"/>
        </w:numPr>
        <w:rPr>
          <w:b/>
          <w:bCs/>
        </w:rPr>
      </w:pPr>
      <w:r>
        <w:rPr>
          <w:b/>
          <w:bCs/>
        </w:rPr>
        <w:t xml:space="preserve">Spuntino mattina: </w:t>
      </w:r>
      <w:r w:rsidRPr="001D56F3">
        <w:t>Parmigiano</w:t>
      </w:r>
      <w:r w:rsidR="00F06F22">
        <w:rPr>
          <w:b/>
          <w:bCs/>
        </w:rPr>
        <w:t xml:space="preserve"> </w:t>
      </w:r>
      <w:r w:rsidR="00F06F22" w:rsidRPr="00F06F22">
        <w:t>ed</w:t>
      </w:r>
      <w:r w:rsidR="00C42A02">
        <w:rPr>
          <w:b/>
          <w:bCs/>
        </w:rPr>
        <w:t xml:space="preserve"> </w:t>
      </w:r>
      <w:r w:rsidR="00C42A02" w:rsidRPr="00C42A02">
        <w:t>o</w:t>
      </w:r>
      <w:r w:rsidR="00190A42" w:rsidRPr="00190A42">
        <w:t>live</w:t>
      </w:r>
    </w:p>
    <w:p w14:paraId="3ED7906B" w14:textId="282F8042" w:rsidR="001D56F3" w:rsidRDefault="001D56F3" w:rsidP="00232DBF">
      <w:pPr>
        <w:pStyle w:val="Paragrafoelenco"/>
        <w:numPr>
          <w:ilvl w:val="1"/>
          <w:numId w:val="30"/>
        </w:numPr>
        <w:rPr>
          <w:b/>
          <w:bCs/>
        </w:rPr>
      </w:pPr>
      <w:r>
        <w:rPr>
          <w:b/>
          <w:bCs/>
        </w:rPr>
        <w:t xml:space="preserve">Pranzo: </w:t>
      </w:r>
      <w:r w:rsidR="00F5656E">
        <w:t>Insalata con salmone e avocado</w:t>
      </w:r>
    </w:p>
    <w:p w14:paraId="27471079" w14:textId="78A8062E" w:rsidR="001D56F3" w:rsidRDefault="001D56F3" w:rsidP="00232DBF">
      <w:pPr>
        <w:pStyle w:val="Paragrafoelenco"/>
        <w:numPr>
          <w:ilvl w:val="1"/>
          <w:numId w:val="30"/>
        </w:numPr>
        <w:rPr>
          <w:b/>
          <w:bCs/>
        </w:rPr>
      </w:pPr>
      <w:r>
        <w:rPr>
          <w:b/>
          <w:bCs/>
        </w:rPr>
        <w:t xml:space="preserve">Spuntino pomeridiano: </w:t>
      </w:r>
      <w:r w:rsidR="00C1638C" w:rsidRPr="00C1638C">
        <w:t>frutta secca (mandorle o noci)</w:t>
      </w:r>
    </w:p>
    <w:p w14:paraId="1BAC0193" w14:textId="02AEEE6E" w:rsidR="001D56F3" w:rsidRDefault="001D56F3" w:rsidP="00232DBF">
      <w:pPr>
        <w:pStyle w:val="Paragrafoelenco"/>
        <w:numPr>
          <w:ilvl w:val="1"/>
          <w:numId w:val="30"/>
        </w:numPr>
        <w:rPr>
          <w:b/>
          <w:bCs/>
        </w:rPr>
      </w:pPr>
      <w:r>
        <w:rPr>
          <w:b/>
          <w:bCs/>
        </w:rPr>
        <w:t xml:space="preserve">Cena: </w:t>
      </w:r>
      <w:r w:rsidR="008E0CDC">
        <w:t>Petto di pollo</w:t>
      </w:r>
      <w:r w:rsidR="00B9444A">
        <w:t xml:space="preserve">, </w:t>
      </w:r>
      <w:r w:rsidR="00A76592">
        <w:t>frittata di zucchine</w:t>
      </w:r>
      <w:r w:rsidR="00B9444A">
        <w:t xml:space="preserve"> ed</w:t>
      </w:r>
      <w:r>
        <w:t xml:space="preserve"> olio extra vergine di oliva </w:t>
      </w:r>
    </w:p>
    <w:p w14:paraId="6BE85FC6" w14:textId="0235DC61" w:rsidR="001D56F3" w:rsidRPr="00232DBF" w:rsidRDefault="001D56F3" w:rsidP="00232DBF">
      <w:pPr>
        <w:pStyle w:val="Paragrafoelenco"/>
        <w:numPr>
          <w:ilvl w:val="1"/>
          <w:numId w:val="30"/>
        </w:numPr>
        <w:rPr>
          <w:b/>
          <w:bCs/>
        </w:rPr>
      </w:pPr>
      <w:r>
        <w:rPr>
          <w:b/>
          <w:bCs/>
        </w:rPr>
        <w:t xml:space="preserve">Spuntino serale: </w:t>
      </w:r>
      <w:r w:rsidRPr="001D56F3">
        <w:t>tisana</w:t>
      </w:r>
    </w:p>
    <w:p w14:paraId="3C49B6EB" w14:textId="4031C4B0" w:rsidR="00742D94" w:rsidRDefault="00742D94" w:rsidP="00742D94"/>
    <w:p w14:paraId="41A86167" w14:textId="60F93B2F" w:rsidR="00276DFA" w:rsidRDefault="00276DFA" w:rsidP="00276DFA">
      <w:pPr>
        <w:pStyle w:val="Titolo2"/>
      </w:pPr>
      <w:r w:rsidRPr="00276DFA">
        <w:t>Dieta chetogenica per dimagrire: funziona davvero?</w:t>
      </w:r>
    </w:p>
    <w:p w14:paraId="06600131" w14:textId="443BC9B9" w:rsidR="00E0513D" w:rsidRDefault="00E0513D" w:rsidP="00E0513D">
      <w:r w:rsidRPr="00032564">
        <w:t>La letteratura scientifica suggerisce che la dieta chetogenica possa essere efficace nel</w:t>
      </w:r>
      <w:r w:rsidR="00844019">
        <w:t xml:space="preserve"> </w:t>
      </w:r>
      <w:r w:rsidR="00B1089D">
        <w:rPr>
          <w:b/>
          <w:bCs/>
        </w:rPr>
        <w:t>dimagrimento</w:t>
      </w:r>
      <w:r w:rsidRPr="00032564">
        <w:t xml:space="preserve"> e nella riduzione della </w:t>
      </w:r>
      <w:r w:rsidRPr="00032564">
        <w:rPr>
          <w:b/>
          <w:bCs/>
        </w:rPr>
        <w:t>massa grassa</w:t>
      </w:r>
      <w:r w:rsidRPr="00032564">
        <w:t xml:space="preserve">, soprattutto nel breve-medio termine. </w:t>
      </w:r>
    </w:p>
    <w:p w14:paraId="08BC5222" w14:textId="65EC89DD" w:rsidR="007575AB" w:rsidRPr="00032564" w:rsidRDefault="007575AB" w:rsidP="007575AB">
      <w:r>
        <w:t>La dieta chetogenica</w:t>
      </w:r>
      <w:r w:rsidR="003B79BE">
        <w:t xml:space="preserve"> generalmente</w:t>
      </w:r>
      <w:r w:rsidRPr="00032564">
        <w:t xml:space="preserve"> </w:t>
      </w:r>
      <w:r w:rsidRPr="00032564">
        <w:rPr>
          <w:b/>
          <w:bCs/>
        </w:rPr>
        <w:t>ridu</w:t>
      </w:r>
      <w:r>
        <w:rPr>
          <w:b/>
          <w:bCs/>
        </w:rPr>
        <w:t>c</w:t>
      </w:r>
      <w:r w:rsidRPr="00032564">
        <w:rPr>
          <w:b/>
          <w:bCs/>
        </w:rPr>
        <w:t>e la sensazione di fame</w:t>
      </w:r>
      <w:r w:rsidRPr="00032564">
        <w:t xml:space="preserve">. Alcuni studi suggeriscono </w:t>
      </w:r>
      <w:r w:rsidRPr="00160414">
        <w:t xml:space="preserve">che </w:t>
      </w:r>
      <w:proofErr w:type="gramStart"/>
      <w:r w:rsidRPr="00160414">
        <w:t>la chetosi</w:t>
      </w:r>
      <w:proofErr w:type="gramEnd"/>
      <w:r w:rsidRPr="00160414">
        <w:t xml:space="preserve"> </w:t>
      </w:r>
      <w:r w:rsidRPr="00032564">
        <w:t xml:space="preserve">possa modulare gli ormoni dell’appetito, </w:t>
      </w:r>
      <w:r>
        <w:t xml:space="preserve">aumentando i </w:t>
      </w:r>
      <w:r w:rsidRPr="00032564">
        <w:t>segnali di sazietà</w:t>
      </w:r>
      <w:r>
        <w:t xml:space="preserve"> e portando ad un </w:t>
      </w:r>
      <w:r w:rsidRPr="00032564">
        <w:t>minor desiderio di cibo</w:t>
      </w:r>
      <w:r>
        <w:t xml:space="preserve"> e alla </w:t>
      </w:r>
      <w:r w:rsidRPr="00032564">
        <w:t xml:space="preserve">riduzione degli </w:t>
      </w:r>
      <w:proofErr w:type="gramStart"/>
      <w:r w:rsidRPr="00032564">
        <w:t>snack</w:t>
      </w:r>
      <w:proofErr w:type="gramEnd"/>
      <w:r>
        <w:t xml:space="preserve"> fuori pasto.</w:t>
      </w:r>
    </w:p>
    <w:p w14:paraId="2709393E" w14:textId="30940CE5" w:rsidR="007575AB" w:rsidRDefault="007575AB" w:rsidP="007575AB">
      <w:r w:rsidRPr="00032564">
        <w:t>Nelle prime fasi della dieta chetogenica</w:t>
      </w:r>
      <w:r>
        <w:t xml:space="preserve"> (prime 1-2 settimane),</w:t>
      </w:r>
      <w:r w:rsidRPr="00032564">
        <w:t xml:space="preserve"> si osserva spesso una </w:t>
      </w:r>
      <w:r w:rsidRPr="00032564">
        <w:rPr>
          <w:b/>
          <w:bCs/>
        </w:rPr>
        <w:t>rapida perdita di peso</w:t>
      </w:r>
      <w:r w:rsidRPr="00032564">
        <w:t xml:space="preserve">, dovuta soprattutto alla riduzione del </w:t>
      </w:r>
      <w:r w:rsidRPr="00032564">
        <w:rPr>
          <w:b/>
          <w:bCs/>
        </w:rPr>
        <w:t>glicogeno</w:t>
      </w:r>
      <w:r w:rsidRPr="00032564">
        <w:t xml:space="preserve"> e dell’acqua ad esso associata</w:t>
      </w:r>
      <w:r>
        <w:t xml:space="preserve"> e ciò incoraggia fortemente il paziente a proseguire il percorso.</w:t>
      </w:r>
      <w:r w:rsidR="00492649">
        <w:t xml:space="preserve"> Inoltre,</w:t>
      </w:r>
      <w:r w:rsidR="00FD4404">
        <w:t xml:space="preserve"> c</w:t>
      </w:r>
      <w:r w:rsidRPr="00032564">
        <w:t xml:space="preserve">on pasti molto poveri di carboidrati si riducono i picchi glicemici </w:t>
      </w:r>
      <w:r>
        <w:t>contribuendo a garantire u</w:t>
      </w:r>
      <w:r w:rsidRPr="00032564">
        <w:t xml:space="preserve">na maggiore stabilità energetica durante la giornata e </w:t>
      </w:r>
      <w:r>
        <w:t>quindi</w:t>
      </w:r>
      <w:r w:rsidRPr="00032564">
        <w:t xml:space="preserve"> una minore comparsa </w:t>
      </w:r>
      <w:r w:rsidRPr="00993060">
        <w:rPr>
          <w:b/>
          <w:bCs/>
        </w:rPr>
        <w:t>di fame reattiva</w:t>
      </w:r>
      <w:r w:rsidRPr="00032564">
        <w:t>.</w:t>
      </w:r>
    </w:p>
    <w:p w14:paraId="7F40D992" w14:textId="5F41DFDF" w:rsidR="00DC12E7" w:rsidRPr="00032564" w:rsidRDefault="00DC12E7" w:rsidP="007575AB">
      <w:r w:rsidRPr="00DC12E7">
        <w:t xml:space="preserve">La dieta chetogenica </w:t>
      </w:r>
      <w:r w:rsidR="001564AA">
        <w:t xml:space="preserve">è considerato </w:t>
      </w:r>
      <w:r w:rsidRPr="00DC12E7">
        <w:t>un approccio efficace ma il vero punto critico è rappresentato dalla fase successiva in cui è essenziale reintrodurre gradualmente i carboidrati e stabilizzare il nuovo equilibrio metabolico.</w:t>
      </w:r>
    </w:p>
    <w:p w14:paraId="6E4FE217" w14:textId="17FB94FE" w:rsidR="00E0513D" w:rsidRPr="00032564" w:rsidRDefault="00945DBA" w:rsidP="00304C2C">
      <w:r>
        <w:t>Non</w:t>
      </w:r>
      <w:r w:rsidR="00E0513D" w:rsidRPr="00032564">
        <w:t xml:space="preserve"> esiste un’unica strategia universalmente migliore. La gestione del peso dovrebbe essere sempre </w:t>
      </w:r>
      <w:r w:rsidR="00E0513D" w:rsidRPr="00032564">
        <w:rPr>
          <w:b/>
          <w:bCs/>
        </w:rPr>
        <w:t>personalizzata</w:t>
      </w:r>
      <w:r w:rsidR="00E0513D">
        <w:rPr>
          <w:b/>
          <w:bCs/>
        </w:rPr>
        <w:t xml:space="preserve"> con il supporto di un nutrizionista</w:t>
      </w:r>
      <w:r w:rsidR="00E0513D" w:rsidRPr="00032564">
        <w:t>, tenendo conto di</w:t>
      </w:r>
      <w:r w:rsidR="00304C2C">
        <w:t xml:space="preserve"> p</w:t>
      </w:r>
      <w:r w:rsidR="00E0513D" w:rsidRPr="00032564">
        <w:t>referenze del paziente</w:t>
      </w:r>
      <w:r w:rsidR="00304C2C">
        <w:t xml:space="preserve">, </w:t>
      </w:r>
      <w:r w:rsidR="00E0513D" w:rsidRPr="00032564">
        <w:t>sostenibilità del piano alimentar</w:t>
      </w:r>
      <w:r w:rsidR="00304C2C">
        <w:t xml:space="preserve">e, </w:t>
      </w:r>
      <w:r w:rsidR="00E0513D" w:rsidRPr="00032564">
        <w:t>stato di salute</w:t>
      </w:r>
      <w:r w:rsidR="00304C2C">
        <w:t xml:space="preserve">, </w:t>
      </w:r>
      <w:r w:rsidR="00E0513D" w:rsidRPr="00032564">
        <w:t>obiettivi clinici</w:t>
      </w:r>
      <w:r w:rsidR="00304C2C">
        <w:t xml:space="preserve"> e </w:t>
      </w:r>
      <w:r w:rsidR="00E0513D" w:rsidRPr="00032564">
        <w:t>storia nutrizionale e comportamentale</w:t>
      </w:r>
      <w:r w:rsidR="00304C2C">
        <w:t>.</w:t>
      </w:r>
    </w:p>
    <w:p w14:paraId="76648170" w14:textId="77777777" w:rsidR="008304D9" w:rsidRDefault="008304D9" w:rsidP="008304D9"/>
    <w:p w14:paraId="44EB8F33" w14:textId="0437A8F7" w:rsidR="008304D9" w:rsidRDefault="00B273E7" w:rsidP="009A4E08">
      <w:pPr>
        <w:pStyle w:val="Titolo2"/>
      </w:pPr>
      <w:r>
        <w:t>Bibliografia</w:t>
      </w:r>
    </w:p>
    <w:p w14:paraId="5403F475" w14:textId="77777777" w:rsidR="00F83B5D" w:rsidRPr="00E76643" w:rsidRDefault="00F83B5D" w:rsidP="008304D9">
      <w:pPr>
        <w:rPr>
          <w:lang w:val="en-US"/>
        </w:rPr>
      </w:pPr>
      <w:r w:rsidRPr="00B273E7">
        <w:t xml:space="preserve">Caprio M. et al. </w:t>
      </w:r>
      <w:r w:rsidRPr="00F83B5D">
        <w:rPr>
          <w:i/>
          <w:iCs/>
          <w:lang w:val="en-US"/>
        </w:rPr>
        <w:t>Very-low-calorie ketogenic diet vs hypocaloric balanced diet in the prevention of high-frequency episodic migraine: the EMIKETO randomized, controlled trial.</w:t>
      </w:r>
      <w:r w:rsidRPr="00F83B5D">
        <w:rPr>
          <w:lang w:val="en-US"/>
        </w:rPr>
        <w:t xml:space="preserve"> </w:t>
      </w:r>
      <w:r w:rsidRPr="00E76643">
        <w:rPr>
          <w:lang w:val="en-US"/>
        </w:rPr>
        <w:t xml:space="preserve">Journal of Translational Medicine, 2023 </w:t>
      </w:r>
    </w:p>
    <w:p w14:paraId="61B6D843" w14:textId="5E6C7F61" w:rsidR="00B0293A" w:rsidRPr="00E76643" w:rsidRDefault="00B0293A" w:rsidP="008304D9">
      <w:pPr>
        <w:rPr>
          <w:lang w:val="en-US"/>
        </w:rPr>
      </w:pPr>
      <w:r w:rsidRPr="00B0293A">
        <w:rPr>
          <w:lang w:val="en-US"/>
        </w:rPr>
        <w:t xml:space="preserve">Kim, Ju Young. “Optimal Diet Strategies for Weight Loss and Weight Loss Maintenance.” </w:t>
      </w:r>
      <w:r w:rsidRPr="00E76643">
        <w:rPr>
          <w:i/>
          <w:iCs/>
          <w:lang w:val="en-US"/>
        </w:rPr>
        <w:t>Journal of Obesity &amp; Metabolic Syndrome</w:t>
      </w:r>
      <w:r w:rsidRPr="00E76643">
        <w:rPr>
          <w:lang w:val="en-US"/>
        </w:rPr>
        <w:t>, vol. 30, 2021, pp. 20–31</w:t>
      </w:r>
    </w:p>
    <w:p w14:paraId="09B2CE72" w14:textId="4230DDF4" w:rsidR="00707B29" w:rsidRPr="00E76643" w:rsidRDefault="00707B29" w:rsidP="008304D9">
      <w:pPr>
        <w:rPr>
          <w:lang w:val="en-US"/>
        </w:rPr>
      </w:pPr>
      <w:r w:rsidRPr="00707B29">
        <w:rPr>
          <w:lang w:val="en-US"/>
        </w:rPr>
        <w:t xml:space="preserve">Bachar, Adina, and Ruth Birk. “Ketogenic Diet Intervention for Obesity Weight-Loss: A Narrative Review, Challenges, and Open Questions.” </w:t>
      </w:r>
      <w:r w:rsidRPr="00E76643">
        <w:rPr>
          <w:i/>
          <w:iCs/>
          <w:lang w:val="en-US"/>
        </w:rPr>
        <w:t>Current Nutrition Reports</w:t>
      </w:r>
      <w:r w:rsidRPr="00E76643">
        <w:rPr>
          <w:lang w:val="en-US"/>
        </w:rPr>
        <w:t>, 2025</w:t>
      </w:r>
    </w:p>
    <w:p w14:paraId="7F87D8BE" w14:textId="70FBD36C" w:rsidR="00EC3101" w:rsidRPr="00EC3101" w:rsidRDefault="00EC3101" w:rsidP="008304D9">
      <w:pPr>
        <w:rPr>
          <w:lang w:val="en-US"/>
        </w:rPr>
      </w:pPr>
      <w:r w:rsidRPr="00EC3101">
        <w:rPr>
          <w:lang w:val="en-US"/>
        </w:rPr>
        <w:t xml:space="preserve">Paoli, Antonio. “Ketogenic Diet for Obesity: Friend or Foe?” </w:t>
      </w:r>
      <w:r w:rsidRPr="00EC3101">
        <w:rPr>
          <w:i/>
          <w:iCs/>
          <w:lang w:val="en-US"/>
        </w:rPr>
        <w:t>International Journal of Environmental Research and Public Health</w:t>
      </w:r>
      <w:r w:rsidRPr="00EC3101">
        <w:rPr>
          <w:lang w:val="en-US"/>
        </w:rPr>
        <w:t>, vol. 11, 2014, pp. 2092–2107</w:t>
      </w:r>
    </w:p>
    <w:p w14:paraId="15D95869" w14:textId="77777777" w:rsidR="007E4A89" w:rsidRDefault="00024C0B" w:rsidP="008304D9">
      <w:proofErr w:type="spellStart"/>
      <w:r w:rsidRPr="00024C0B">
        <w:t>ITSalute</w:t>
      </w:r>
      <w:proofErr w:type="spellEnd"/>
      <w:r w:rsidRPr="00024C0B">
        <w:t xml:space="preserve">. </w:t>
      </w:r>
      <w:r w:rsidRPr="00024C0B">
        <w:rPr>
          <w:i/>
          <w:iCs/>
        </w:rPr>
        <w:t>Chetoni: cosa sono e quando preoccuparsi.</w:t>
      </w:r>
      <w:r w:rsidRPr="00024C0B">
        <w:t xml:space="preserve"> </w:t>
      </w:r>
      <w:proofErr w:type="spellStart"/>
      <w:r w:rsidRPr="00024C0B">
        <w:t>ITSalute</w:t>
      </w:r>
      <w:proofErr w:type="spellEnd"/>
      <w:r w:rsidRPr="00024C0B">
        <w:t xml:space="preserve"> – Informazioni sulla salute.</w:t>
      </w:r>
    </w:p>
    <w:p w14:paraId="602B2720" w14:textId="77777777" w:rsidR="00E0513D" w:rsidRDefault="00E0513D"/>
    <w:sectPr w:rsidR="00E051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AD1"/>
    <w:multiLevelType w:val="multilevel"/>
    <w:tmpl w:val="DA3EF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A363C"/>
    <w:multiLevelType w:val="multilevel"/>
    <w:tmpl w:val="BFDC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71CFE"/>
    <w:multiLevelType w:val="multilevel"/>
    <w:tmpl w:val="E0A0E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22600E"/>
    <w:multiLevelType w:val="multilevel"/>
    <w:tmpl w:val="7A6E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43E99"/>
    <w:multiLevelType w:val="multilevel"/>
    <w:tmpl w:val="8728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3C06D7"/>
    <w:multiLevelType w:val="multilevel"/>
    <w:tmpl w:val="BFDC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3D37D0"/>
    <w:multiLevelType w:val="multilevel"/>
    <w:tmpl w:val="B968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4740F0"/>
    <w:multiLevelType w:val="multilevel"/>
    <w:tmpl w:val="EC6C7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982534"/>
    <w:multiLevelType w:val="multilevel"/>
    <w:tmpl w:val="D99E2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7E1E02"/>
    <w:multiLevelType w:val="multilevel"/>
    <w:tmpl w:val="CFCC7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055C8A"/>
    <w:multiLevelType w:val="multilevel"/>
    <w:tmpl w:val="B1406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496AAC"/>
    <w:multiLevelType w:val="multilevel"/>
    <w:tmpl w:val="13D2A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3F4A23"/>
    <w:multiLevelType w:val="multilevel"/>
    <w:tmpl w:val="B38E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896725"/>
    <w:multiLevelType w:val="multilevel"/>
    <w:tmpl w:val="8784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AD2749"/>
    <w:multiLevelType w:val="multilevel"/>
    <w:tmpl w:val="D05C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BD08CF"/>
    <w:multiLevelType w:val="multilevel"/>
    <w:tmpl w:val="3260F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2A5ED7"/>
    <w:multiLevelType w:val="multilevel"/>
    <w:tmpl w:val="4CE68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EB4AD5"/>
    <w:multiLevelType w:val="multilevel"/>
    <w:tmpl w:val="4A341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FD0051"/>
    <w:multiLevelType w:val="multilevel"/>
    <w:tmpl w:val="B5E0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97A2269"/>
    <w:multiLevelType w:val="multilevel"/>
    <w:tmpl w:val="BB42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9404AC"/>
    <w:multiLevelType w:val="multilevel"/>
    <w:tmpl w:val="BCDE3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A73566A"/>
    <w:multiLevelType w:val="multilevel"/>
    <w:tmpl w:val="D08C1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677AEE"/>
    <w:multiLevelType w:val="multilevel"/>
    <w:tmpl w:val="C2DAA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B7799E"/>
    <w:multiLevelType w:val="multilevel"/>
    <w:tmpl w:val="EC5E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D173CA2"/>
    <w:multiLevelType w:val="multilevel"/>
    <w:tmpl w:val="B1083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DA746A2"/>
    <w:multiLevelType w:val="multilevel"/>
    <w:tmpl w:val="0C7C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E0B3164"/>
    <w:multiLevelType w:val="multilevel"/>
    <w:tmpl w:val="BFDC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2E972E2"/>
    <w:multiLevelType w:val="multilevel"/>
    <w:tmpl w:val="2E40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42F5C69"/>
    <w:multiLevelType w:val="multilevel"/>
    <w:tmpl w:val="BFD0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CC702ED"/>
    <w:multiLevelType w:val="multilevel"/>
    <w:tmpl w:val="F74CB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DD170B7"/>
    <w:multiLevelType w:val="multilevel"/>
    <w:tmpl w:val="D366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E65206D"/>
    <w:multiLevelType w:val="multilevel"/>
    <w:tmpl w:val="469AD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F526F4"/>
    <w:multiLevelType w:val="multilevel"/>
    <w:tmpl w:val="1D640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0600D4E"/>
    <w:multiLevelType w:val="multilevel"/>
    <w:tmpl w:val="4CAE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2F47D0A"/>
    <w:multiLevelType w:val="multilevel"/>
    <w:tmpl w:val="6FDA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50D7410"/>
    <w:multiLevelType w:val="multilevel"/>
    <w:tmpl w:val="BFDC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6BE4D77"/>
    <w:multiLevelType w:val="multilevel"/>
    <w:tmpl w:val="BFDC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8391B44"/>
    <w:multiLevelType w:val="multilevel"/>
    <w:tmpl w:val="4FDC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C0B25E0"/>
    <w:multiLevelType w:val="multilevel"/>
    <w:tmpl w:val="913C1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CCF220D"/>
    <w:multiLevelType w:val="multilevel"/>
    <w:tmpl w:val="FD26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D0A74A7"/>
    <w:multiLevelType w:val="multilevel"/>
    <w:tmpl w:val="19FC3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D674746"/>
    <w:multiLevelType w:val="multilevel"/>
    <w:tmpl w:val="258A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DE948AD"/>
    <w:multiLevelType w:val="multilevel"/>
    <w:tmpl w:val="B60A3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E8D5C15"/>
    <w:multiLevelType w:val="multilevel"/>
    <w:tmpl w:val="BAE8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F710D80"/>
    <w:multiLevelType w:val="multilevel"/>
    <w:tmpl w:val="31364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28C2C0B"/>
    <w:multiLevelType w:val="multilevel"/>
    <w:tmpl w:val="9EDE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29C2C0A"/>
    <w:multiLevelType w:val="multilevel"/>
    <w:tmpl w:val="8C88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6A866B4"/>
    <w:multiLevelType w:val="multilevel"/>
    <w:tmpl w:val="BB84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80524C4"/>
    <w:multiLevelType w:val="multilevel"/>
    <w:tmpl w:val="6F74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899556F"/>
    <w:multiLevelType w:val="multilevel"/>
    <w:tmpl w:val="B8D6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8FC26FA"/>
    <w:multiLevelType w:val="multilevel"/>
    <w:tmpl w:val="0840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D266418"/>
    <w:multiLevelType w:val="multilevel"/>
    <w:tmpl w:val="51EC5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DE33773"/>
    <w:multiLevelType w:val="hybridMultilevel"/>
    <w:tmpl w:val="C97AD8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12946D4"/>
    <w:multiLevelType w:val="multilevel"/>
    <w:tmpl w:val="FC5E4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55D23CA"/>
    <w:multiLevelType w:val="multilevel"/>
    <w:tmpl w:val="7A1E6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76A3B3A"/>
    <w:multiLevelType w:val="multilevel"/>
    <w:tmpl w:val="A4B07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A523E77"/>
    <w:multiLevelType w:val="multilevel"/>
    <w:tmpl w:val="2E9EE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A57115C"/>
    <w:multiLevelType w:val="multilevel"/>
    <w:tmpl w:val="4E6E4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AEB3E17"/>
    <w:multiLevelType w:val="multilevel"/>
    <w:tmpl w:val="6D2EF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CD942D0"/>
    <w:multiLevelType w:val="multilevel"/>
    <w:tmpl w:val="C3F8B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E3A16C0"/>
    <w:multiLevelType w:val="multilevel"/>
    <w:tmpl w:val="BFDC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EFE79B0"/>
    <w:multiLevelType w:val="multilevel"/>
    <w:tmpl w:val="4354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1BC27BC"/>
    <w:multiLevelType w:val="multilevel"/>
    <w:tmpl w:val="459E2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1BF3784"/>
    <w:multiLevelType w:val="multilevel"/>
    <w:tmpl w:val="0972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3B73228"/>
    <w:multiLevelType w:val="multilevel"/>
    <w:tmpl w:val="B5E6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4722A8F"/>
    <w:multiLevelType w:val="multilevel"/>
    <w:tmpl w:val="D0001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5263B66"/>
    <w:multiLevelType w:val="multilevel"/>
    <w:tmpl w:val="E59A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91D3C85"/>
    <w:multiLevelType w:val="multilevel"/>
    <w:tmpl w:val="D3C6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AA745F3"/>
    <w:multiLevelType w:val="multilevel"/>
    <w:tmpl w:val="927C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AF749C3"/>
    <w:multiLevelType w:val="multilevel"/>
    <w:tmpl w:val="EAD21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D0A645E"/>
    <w:multiLevelType w:val="multilevel"/>
    <w:tmpl w:val="7AD83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D105EA8"/>
    <w:multiLevelType w:val="multilevel"/>
    <w:tmpl w:val="54804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DB32EA1"/>
    <w:multiLevelType w:val="multilevel"/>
    <w:tmpl w:val="3B0A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1F9300D"/>
    <w:multiLevelType w:val="multilevel"/>
    <w:tmpl w:val="355A3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80B212C"/>
    <w:multiLevelType w:val="multilevel"/>
    <w:tmpl w:val="83746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D493EC8"/>
    <w:multiLevelType w:val="multilevel"/>
    <w:tmpl w:val="3AE48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D7073FC"/>
    <w:multiLevelType w:val="multilevel"/>
    <w:tmpl w:val="BFDC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7130415">
    <w:abstractNumId w:val="14"/>
  </w:num>
  <w:num w:numId="2" w16cid:durableId="103155477">
    <w:abstractNumId w:val="9"/>
  </w:num>
  <w:num w:numId="3" w16cid:durableId="789860466">
    <w:abstractNumId w:val="64"/>
  </w:num>
  <w:num w:numId="4" w16cid:durableId="2116048798">
    <w:abstractNumId w:val="65"/>
  </w:num>
  <w:num w:numId="5" w16cid:durableId="1782720003">
    <w:abstractNumId w:val="45"/>
  </w:num>
  <w:num w:numId="6" w16cid:durableId="1767799302">
    <w:abstractNumId w:val="10"/>
  </w:num>
  <w:num w:numId="7" w16cid:durableId="57096479">
    <w:abstractNumId w:val="8"/>
  </w:num>
  <w:num w:numId="8" w16cid:durableId="486409370">
    <w:abstractNumId w:val="22"/>
  </w:num>
  <w:num w:numId="9" w16cid:durableId="1319918099">
    <w:abstractNumId w:val="30"/>
  </w:num>
  <w:num w:numId="10" w16cid:durableId="1198395400">
    <w:abstractNumId w:val="62"/>
  </w:num>
  <w:num w:numId="11" w16cid:durableId="1991445159">
    <w:abstractNumId w:val="2"/>
  </w:num>
  <w:num w:numId="12" w16cid:durableId="2031444603">
    <w:abstractNumId w:val="68"/>
  </w:num>
  <w:num w:numId="13" w16cid:durableId="315963254">
    <w:abstractNumId w:val="66"/>
  </w:num>
  <w:num w:numId="14" w16cid:durableId="1184057708">
    <w:abstractNumId w:val="63"/>
  </w:num>
  <w:num w:numId="15" w16cid:durableId="1098478133">
    <w:abstractNumId w:val="1"/>
  </w:num>
  <w:num w:numId="16" w16cid:durableId="1355156667">
    <w:abstractNumId w:val="24"/>
  </w:num>
  <w:num w:numId="17" w16cid:durableId="1432504091">
    <w:abstractNumId w:val="15"/>
  </w:num>
  <w:num w:numId="18" w16cid:durableId="1876654558">
    <w:abstractNumId w:val="29"/>
  </w:num>
  <w:num w:numId="19" w16cid:durableId="908343293">
    <w:abstractNumId w:val="7"/>
  </w:num>
  <w:num w:numId="20" w16cid:durableId="700591502">
    <w:abstractNumId w:val="13"/>
  </w:num>
  <w:num w:numId="21" w16cid:durableId="169873917">
    <w:abstractNumId w:val="51"/>
  </w:num>
  <w:num w:numId="22" w16cid:durableId="870728906">
    <w:abstractNumId w:val="42"/>
  </w:num>
  <w:num w:numId="23" w16cid:durableId="1283223076">
    <w:abstractNumId w:val="41"/>
  </w:num>
  <w:num w:numId="24" w16cid:durableId="622730065">
    <w:abstractNumId w:val="33"/>
  </w:num>
  <w:num w:numId="25" w16cid:durableId="10298811">
    <w:abstractNumId w:val="37"/>
  </w:num>
  <w:num w:numId="26" w16cid:durableId="776406047">
    <w:abstractNumId w:val="34"/>
  </w:num>
  <w:num w:numId="27" w16cid:durableId="2140107824">
    <w:abstractNumId w:val="38"/>
  </w:num>
  <w:num w:numId="28" w16cid:durableId="1802455413">
    <w:abstractNumId w:val="28"/>
  </w:num>
  <w:num w:numId="29" w16cid:durableId="1372917496">
    <w:abstractNumId w:val="49"/>
  </w:num>
  <w:num w:numId="30" w16cid:durableId="388843442">
    <w:abstractNumId w:val="75"/>
  </w:num>
  <w:num w:numId="31" w16cid:durableId="463621834">
    <w:abstractNumId w:val="46"/>
  </w:num>
  <w:num w:numId="32" w16cid:durableId="148062655">
    <w:abstractNumId w:val="56"/>
  </w:num>
  <w:num w:numId="33" w16cid:durableId="1923026592">
    <w:abstractNumId w:val="3"/>
  </w:num>
  <w:num w:numId="34" w16cid:durableId="2091998234">
    <w:abstractNumId w:val="21"/>
  </w:num>
  <w:num w:numId="35" w16cid:durableId="1086075142">
    <w:abstractNumId w:val="20"/>
  </w:num>
  <w:num w:numId="36" w16cid:durableId="1599868512">
    <w:abstractNumId w:val="57"/>
  </w:num>
  <w:num w:numId="37" w16cid:durableId="1930387813">
    <w:abstractNumId w:val="73"/>
  </w:num>
  <w:num w:numId="38" w16cid:durableId="1388802073">
    <w:abstractNumId w:val="17"/>
  </w:num>
  <w:num w:numId="39" w16cid:durableId="1971979359">
    <w:abstractNumId w:val="43"/>
  </w:num>
  <w:num w:numId="40" w16cid:durableId="532497105">
    <w:abstractNumId w:val="19"/>
  </w:num>
  <w:num w:numId="41" w16cid:durableId="88025">
    <w:abstractNumId w:val="31"/>
  </w:num>
  <w:num w:numId="42" w16cid:durableId="2006080452">
    <w:abstractNumId w:val="25"/>
  </w:num>
  <w:num w:numId="43" w16cid:durableId="618299176">
    <w:abstractNumId w:val="70"/>
  </w:num>
  <w:num w:numId="44" w16cid:durableId="722295856">
    <w:abstractNumId w:val="12"/>
  </w:num>
  <w:num w:numId="45" w16cid:durableId="563374572">
    <w:abstractNumId w:val="72"/>
  </w:num>
  <w:num w:numId="46" w16cid:durableId="516119054">
    <w:abstractNumId w:val="67"/>
  </w:num>
  <w:num w:numId="47" w16cid:durableId="1621649839">
    <w:abstractNumId w:val="58"/>
  </w:num>
  <w:num w:numId="48" w16cid:durableId="1398481678">
    <w:abstractNumId w:val="55"/>
  </w:num>
  <w:num w:numId="49" w16cid:durableId="1716658433">
    <w:abstractNumId w:val="59"/>
  </w:num>
  <w:num w:numId="50" w16cid:durableId="560361583">
    <w:abstractNumId w:val="0"/>
  </w:num>
  <w:num w:numId="51" w16cid:durableId="1354922674">
    <w:abstractNumId w:val="61"/>
  </w:num>
  <w:num w:numId="52" w16cid:durableId="90902673">
    <w:abstractNumId w:val="32"/>
  </w:num>
  <w:num w:numId="53" w16cid:durableId="1486779095">
    <w:abstractNumId w:val="74"/>
  </w:num>
  <w:num w:numId="54" w16cid:durableId="9182636">
    <w:abstractNumId w:val="44"/>
  </w:num>
  <w:num w:numId="55" w16cid:durableId="355426016">
    <w:abstractNumId w:val="40"/>
  </w:num>
  <w:num w:numId="56" w16cid:durableId="703097639">
    <w:abstractNumId w:val="54"/>
  </w:num>
  <w:num w:numId="57" w16cid:durableId="1978217513">
    <w:abstractNumId w:val="50"/>
  </w:num>
  <w:num w:numId="58" w16cid:durableId="1234967375">
    <w:abstractNumId w:val="18"/>
  </w:num>
  <w:num w:numId="59" w16cid:durableId="861480035">
    <w:abstractNumId w:val="27"/>
  </w:num>
  <w:num w:numId="60" w16cid:durableId="340209395">
    <w:abstractNumId w:val="69"/>
  </w:num>
  <w:num w:numId="61" w16cid:durableId="1844665244">
    <w:abstractNumId w:val="16"/>
  </w:num>
  <w:num w:numId="62" w16cid:durableId="2075201940">
    <w:abstractNumId w:val="53"/>
  </w:num>
  <w:num w:numId="63" w16cid:durableId="1223250980">
    <w:abstractNumId w:val="6"/>
  </w:num>
  <w:num w:numId="64" w16cid:durableId="1339230321">
    <w:abstractNumId w:val="23"/>
  </w:num>
  <w:num w:numId="65" w16cid:durableId="1286813529">
    <w:abstractNumId w:val="47"/>
  </w:num>
  <w:num w:numId="66" w16cid:durableId="1832675558">
    <w:abstractNumId w:val="4"/>
  </w:num>
  <w:num w:numId="67" w16cid:durableId="1123308768">
    <w:abstractNumId w:val="48"/>
  </w:num>
  <w:num w:numId="68" w16cid:durableId="1810630555">
    <w:abstractNumId w:val="71"/>
  </w:num>
  <w:num w:numId="69" w16cid:durableId="1081953778">
    <w:abstractNumId w:val="39"/>
  </w:num>
  <w:num w:numId="70" w16cid:durableId="32973383">
    <w:abstractNumId w:val="11"/>
  </w:num>
  <w:num w:numId="71" w16cid:durableId="961769811">
    <w:abstractNumId w:val="52"/>
  </w:num>
  <w:num w:numId="72" w16cid:durableId="1872456067">
    <w:abstractNumId w:val="60"/>
  </w:num>
  <w:num w:numId="73" w16cid:durableId="71969383">
    <w:abstractNumId w:val="26"/>
  </w:num>
  <w:num w:numId="74" w16cid:durableId="572812627">
    <w:abstractNumId w:val="36"/>
  </w:num>
  <w:num w:numId="75" w16cid:durableId="258877483">
    <w:abstractNumId w:val="5"/>
  </w:num>
  <w:num w:numId="76" w16cid:durableId="1445346430">
    <w:abstractNumId w:val="35"/>
  </w:num>
  <w:num w:numId="77" w16cid:durableId="1300770475">
    <w:abstractNumId w:val="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A9B"/>
    <w:rsid w:val="000163EA"/>
    <w:rsid w:val="000224A1"/>
    <w:rsid w:val="00024A50"/>
    <w:rsid w:val="00024C0B"/>
    <w:rsid w:val="0004064F"/>
    <w:rsid w:val="00047A4E"/>
    <w:rsid w:val="00047C1A"/>
    <w:rsid w:val="0009396B"/>
    <w:rsid w:val="00097183"/>
    <w:rsid w:val="000A4F44"/>
    <w:rsid w:val="000A5EEC"/>
    <w:rsid w:val="000B3605"/>
    <w:rsid w:val="000B48AA"/>
    <w:rsid w:val="000C2F18"/>
    <w:rsid w:val="000C79BD"/>
    <w:rsid w:val="000D5E0F"/>
    <w:rsid w:val="000F0F09"/>
    <w:rsid w:val="000F3D67"/>
    <w:rsid w:val="000F460E"/>
    <w:rsid w:val="00102BCC"/>
    <w:rsid w:val="00104388"/>
    <w:rsid w:val="00127296"/>
    <w:rsid w:val="00151E89"/>
    <w:rsid w:val="00154D5C"/>
    <w:rsid w:val="001564AA"/>
    <w:rsid w:val="00160414"/>
    <w:rsid w:val="00163267"/>
    <w:rsid w:val="0016731F"/>
    <w:rsid w:val="00181959"/>
    <w:rsid w:val="00190A42"/>
    <w:rsid w:val="001A24F4"/>
    <w:rsid w:val="001A4ADE"/>
    <w:rsid w:val="001A5AB8"/>
    <w:rsid w:val="001B347D"/>
    <w:rsid w:val="001B52D3"/>
    <w:rsid w:val="001D56F3"/>
    <w:rsid w:val="001D5897"/>
    <w:rsid w:val="001E2C94"/>
    <w:rsid w:val="001E353C"/>
    <w:rsid w:val="001F0C18"/>
    <w:rsid w:val="00202295"/>
    <w:rsid w:val="00210140"/>
    <w:rsid w:val="00211124"/>
    <w:rsid w:val="00214566"/>
    <w:rsid w:val="002171D9"/>
    <w:rsid w:val="00222F90"/>
    <w:rsid w:val="002279FB"/>
    <w:rsid w:val="00232DBF"/>
    <w:rsid w:val="00233408"/>
    <w:rsid w:val="002359F7"/>
    <w:rsid w:val="00246889"/>
    <w:rsid w:val="002473E7"/>
    <w:rsid w:val="00254BA9"/>
    <w:rsid w:val="00266D6C"/>
    <w:rsid w:val="00276DFA"/>
    <w:rsid w:val="00284685"/>
    <w:rsid w:val="002864B5"/>
    <w:rsid w:val="00293EA6"/>
    <w:rsid w:val="002A0E29"/>
    <w:rsid w:val="002A2B9D"/>
    <w:rsid w:val="002E23F8"/>
    <w:rsid w:val="002E567F"/>
    <w:rsid w:val="00304C2C"/>
    <w:rsid w:val="00305458"/>
    <w:rsid w:val="00320A1B"/>
    <w:rsid w:val="00325FD4"/>
    <w:rsid w:val="003335B4"/>
    <w:rsid w:val="0033461E"/>
    <w:rsid w:val="003362ED"/>
    <w:rsid w:val="00337765"/>
    <w:rsid w:val="00355E1C"/>
    <w:rsid w:val="003619A1"/>
    <w:rsid w:val="00363E48"/>
    <w:rsid w:val="00371B08"/>
    <w:rsid w:val="0037750E"/>
    <w:rsid w:val="003B27EC"/>
    <w:rsid w:val="003B38C7"/>
    <w:rsid w:val="003B79BE"/>
    <w:rsid w:val="003C2B55"/>
    <w:rsid w:val="003D5582"/>
    <w:rsid w:val="003E16BF"/>
    <w:rsid w:val="003F2C1E"/>
    <w:rsid w:val="0040075A"/>
    <w:rsid w:val="00407E0E"/>
    <w:rsid w:val="00421183"/>
    <w:rsid w:val="00425EA2"/>
    <w:rsid w:val="00430679"/>
    <w:rsid w:val="0043096D"/>
    <w:rsid w:val="00440224"/>
    <w:rsid w:val="00444C41"/>
    <w:rsid w:val="00444D1F"/>
    <w:rsid w:val="0044604A"/>
    <w:rsid w:val="004549F6"/>
    <w:rsid w:val="00457F2F"/>
    <w:rsid w:val="0046293C"/>
    <w:rsid w:val="004672A5"/>
    <w:rsid w:val="00475730"/>
    <w:rsid w:val="004779DE"/>
    <w:rsid w:val="00485A28"/>
    <w:rsid w:val="004912C7"/>
    <w:rsid w:val="00492649"/>
    <w:rsid w:val="004E70AB"/>
    <w:rsid w:val="004F38A7"/>
    <w:rsid w:val="004F3C83"/>
    <w:rsid w:val="004F3F87"/>
    <w:rsid w:val="00504D43"/>
    <w:rsid w:val="00507988"/>
    <w:rsid w:val="00523E9C"/>
    <w:rsid w:val="00526A96"/>
    <w:rsid w:val="005329D1"/>
    <w:rsid w:val="005354B2"/>
    <w:rsid w:val="00536F05"/>
    <w:rsid w:val="005452F1"/>
    <w:rsid w:val="00555588"/>
    <w:rsid w:val="00561A81"/>
    <w:rsid w:val="005629DB"/>
    <w:rsid w:val="00577A9A"/>
    <w:rsid w:val="00583AE7"/>
    <w:rsid w:val="00594EA1"/>
    <w:rsid w:val="005A2FC3"/>
    <w:rsid w:val="005B0F48"/>
    <w:rsid w:val="005B3220"/>
    <w:rsid w:val="005B5547"/>
    <w:rsid w:val="005B5B01"/>
    <w:rsid w:val="005D112E"/>
    <w:rsid w:val="00601841"/>
    <w:rsid w:val="0060484B"/>
    <w:rsid w:val="0060501E"/>
    <w:rsid w:val="00630AEB"/>
    <w:rsid w:val="00633F72"/>
    <w:rsid w:val="00642E8D"/>
    <w:rsid w:val="00646133"/>
    <w:rsid w:val="00651394"/>
    <w:rsid w:val="00653F8D"/>
    <w:rsid w:val="006546B6"/>
    <w:rsid w:val="00665045"/>
    <w:rsid w:val="006709C2"/>
    <w:rsid w:val="006748B5"/>
    <w:rsid w:val="006908B1"/>
    <w:rsid w:val="00692C66"/>
    <w:rsid w:val="006A2013"/>
    <w:rsid w:val="006B7EDA"/>
    <w:rsid w:val="006D4F30"/>
    <w:rsid w:val="006E7C89"/>
    <w:rsid w:val="006F4AB5"/>
    <w:rsid w:val="00707B29"/>
    <w:rsid w:val="00715A2A"/>
    <w:rsid w:val="00716D70"/>
    <w:rsid w:val="00720B36"/>
    <w:rsid w:val="00721FD8"/>
    <w:rsid w:val="00725470"/>
    <w:rsid w:val="007331EA"/>
    <w:rsid w:val="00733247"/>
    <w:rsid w:val="00742D94"/>
    <w:rsid w:val="00746E7D"/>
    <w:rsid w:val="007527FB"/>
    <w:rsid w:val="007575AB"/>
    <w:rsid w:val="00760B94"/>
    <w:rsid w:val="00761E75"/>
    <w:rsid w:val="00765825"/>
    <w:rsid w:val="00792017"/>
    <w:rsid w:val="0079496E"/>
    <w:rsid w:val="00796891"/>
    <w:rsid w:val="007A22A2"/>
    <w:rsid w:val="007A2BAC"/>
    <w:rsid w:val="007C0066"/>
    <w:rsid w:val="007C64DE"/>
    <w:rsid w:val="007D0BBF"/>
    <w:rsid w:val="007D0C66"/>
    <w:rsid w:val="007E2CA8"/>
    <w:rsid w:val="007E4A89"/>
    <w:rsid w:val="007F0F00"/>
    <w:rsid w:val="00802279"/>
    <w:rsid w:val="00814E8C"/>
    <w:rsid w:val="00824E16"/>
    <w:rsid w:val="008304D9"/>
    <w:rsid w:val="00832868"/>
    <w:rsid w:val="00844019"/>
    <w:rsid w:val="0084666A"/>
    <w:rsid w:val="00851B5C"/>
    <w:rsid w:val="008614BD"/>
    <w:rsid w:val="0086231C"/>
    <w:rsid w:val="008728C5"/>
    <w:rsid w:val="008877D8"/>
    <w:rsid w:val="008901A9"/>
    <w:rsid w:val="0089625D"/>
    <w:rsid w:val="00896BC3"/>
    <w:rsid w:val="00896BFA"/>
    <w:rsid w:val="008A20AB"/>
    <w:rsid w:val="008A36F1"/>
    <w:rsid w:val="008A62EB"/>
    <w:rsid w:val="008B2998"/>
    <w:rsid w:val="008D0AE3"/>
    <w:rsid w:val="008D5553"/>
    <w:rsid w:val="008D62B7"/>
    <w:rsid w:val="008D7739"/>
    <w:rsid w:val="008E0CDC"/>
    <w:rsid w:val="008E5E2D"/>
    <w:rsid w:val="008E7104"/>
    <w:rsid w:val="0091480E"/>
    <w:rsid w:val="009218BE"/>
    <w:rsid w:val="00945DBA"/>
    <w:rsid w:val="00947099"/>
    <w:rsid w:val="00947555"/>
    <w:rsid w:val="0094765C"/>
    <w:rsid w:val="00952421"/>
    <w:rsid w:val="009565D5"/>
    <w:rsid w:val="00960F67"/>
    <w:rsid w:val="00963A0C"/>
    <w:rsid w:val="00972A90"/>
    <w:rsid w:val="009835F3"/>
    <w:rsid w:val="009841AB"/>
    <w:rsid w:val="009878A5"/>
    <w:rsid w:val="0099052E"/>
    <w:rsid w:val="00993060"/>
    <w:rsid w:val="0099638B"/>
    <w:rsid w:val="0099728D"/>
    <w:rsid w:val="009975C5"/>
    <w:rsid w:val="00997EEC"/>
    <w:rsid w:val="009A4E08"/>
    <w:rsid w:val="009B0C63"/>
    <w:rsid w:val="009C063E"/>
    <w:rsid w:val="009C1B6B"/>
    <w:rsid w:val="009D07C1"/>
    <w:rsid w:val="009D304F"/>
    <w:rsid w:val="009E0AC7"/>
    <w:rsid w:val="009F1892"/>
    <w:rsid w:val="00A21095"/>
    <w:rsid w:val="00A251C3"/>
    <w:rsid w:val="00A2699F"/>
    <w:rsid w:val="00A4339C"/>
    <w:rsid w:val="00A504AB"/>
    <w:rsid w:val="00A57C8E"/>
    <w:rsid w:val="00A76592"/>
    <w:rsid w:val="00AA2254"/>
    <w:rsid w:val="00AA6091"/>
    <w:rsid w:val="00AC0B8E"/>
    <w:rsid w:val="00AC1A3C"/>
    <w:rsid w:val="00AC4BA7"/>
    <w:rsid w:val="00AD2D0D"/>
    <w:rsid w:val="00AD36AA"/>
    <w:rsid w:val="00AD71CA"/>
    <w:rsid w:val="00AE634E"/>
    <w:rsid w:val="00AF160C"/>
    <w:rsid w:val="00B0293A"/>
    <w:rsid w:val="00B0421B"/>
    <w:rsid w:val="00B04A19"/>
    <w:rsid w:val="00B1089D"/>
    <w:rsid w:val="00B160E4"/>
    <w:rsid w:val="00B273E7"/>
    <w:rsid w:val="00B3389D"/>
    <w:rsid w:val="00B34BD4"/>
    <w:rsid w:val="00B40D54"/>
    <w:rsid w:val="00B40E4C"/>
    <w:rsid w:val="00B47BE4"/>
    <w:rsid w:val="00B5449D"/>
    <w:rsid w:val="00B62D7C"/>
    <w:rsid w:val="00B65169"/>
    <w:rsid w:val="00B73DC1"/>
    <w:rsid w:val="00B9444A"/>
    <w:rsid w:val="00B9474A"/>
    <w:rsid w:val="00B95CBA"/>
    <w:rsid w:val="00BA374E"/>
    <w:rsid w:val="00BC053E"/>
    <w:rsid w:val="00BC10C3"/>
    <w:rsid w:val="00BD45CC"/>
    <w:rsid w:val="00BD5391"/>
    <w:rsid w:val="00BD5B9A"/>
    <w:rsid w:val="00BE0951"/>
    <w:rsid w:val="00BF5FC0"/>
    <w:rsid w:val="00C01C61"/>
    <w:rsid w:val="00C05A9B"/>
    <w:rsid w:val="00C069C6"/>
    <w:rsid w:val="00C13F9C"/>
    <w:rsid w:val="00C1638C"/>
    <w:rsid w:val="00C16BCB"/>
    <w:rsid w:val="00C309BC"/>
    <w:rsid w:val="00C360F1"/>
    <w:rsid w:val="00C371AB"/>
    <w:rsid w:val="00C40708"/>
    <w:rsid w:val="00C42A02"/>
    <w:rsid w:val="00C43A85"/>
    <w:rsid w:val="00C45CF9"/>
    <w:rsid w:val="00C734E4"/>
    <w:rsid w:val="00C920B1"/>
    <w:rsid w:val="00C95D24"/>
    <w:rsid w:val="00CA65CB"/>
    <w:rsid w:val="00CB36BE"/>
    <w:rsid w:val="00CB49A0"/>
    <w:rsid w:val="00CC0F7B"/>
    <w:rsid w:val="00CC0FC1"/>
    <w:rsid w:val="00CC5AAE"/>
    <w:rsid w:val="00CD0B88"/>
    <w:rsid w:val="00CD1891"/>
    <w:rsid w:val="00CD314A"/>
    <w:rsid w:val="00CD50C4"/>
    <w:rsid w:val="00CF01ED"/>
    <w:rsid w:val="00CF5271"/>
    <w:rsid w:val="00D02779"/>
    <w:rsid w:val="00D07998"/>
    <w:rsid w:val="00D12CF5"/>
    <w:rsid w:val="00D215A0"/>
    <w:rsid w:val="00D21B0F"/>
    <w:rsid w:val="00D22022"/>
    <w:rsid w:val="00D3274D"/>
    <w:rsid w:val="00D368D8"/>
    <w:rsid w:val="00D37325"/>
    <w:rsid w:val="00D37DC7"/>
    <w:rsid w:val="00D40261"/>
    <w:rsid w:val="00D54D12"/>
    <w:rsid w:val="00D61627"/>
    <w:rsid w:val="00D655BA"/>
    <w:rsid w:val="00D67099"/>
    <w:rsid w:val="00D6776C"/>
    <w:rsid w:val="00D80B3C"/>
    <w:rsid w:val="00D83FF2"/>
    <w:rsid w:val="00DA319E"/>
    <w:rsid w:val="00DB7E37"/>
    <w:rsid w:val="00DC09C2"/>
    <w:rsid w:val="00DC12E7"/>
    <w:rsid w:val="00DC1C21"/>
    <w:rsid w:val="00DC5508"/>
    <w:rsid w:val="00DD27BC"/>
    <w:rsid w:val="00DF0424"/>
    <w:rsid w:val="00DF4D96"/>
    <w:rsid w:val="00DF4E4A"/>
    <w:rsid w:val="00E0293C"/>
    <w:rsid w:val="00E0513D"/>
    <w:rsid w:val="00E10B6F"/>
    <w:rsid w:val="00E14E7E"/>
    <w:rsid w:val="00E22F2F"/>
    <w:rsid w:val="00E307D8"/>
    <w:rsid w:val="00E31A80"/>
    <w:rsid w:val="00E3313D"/>
    <w:rsid w:val="00E40D51"/>
    <w:rsid w:val="00E42AA6"/>
    <w:rsid w:val="00E535A5"/>
    <w:rsid w:val="00E54A33"/>
    <w:rsid w:val="00E60601"/>
    <w:rsid w:val="00E61493"/>
    <w:rsid w:val="00E76643"/>
    <w:rsid w:val="00E81EAA"/>
    <w:rsid w:val="00E8307C"/>
    <w:rsid w:val="00E84EC8"/>
    <w:rsid w:val="00E85293"/>
    <w:rsid w:val="00E85676"/>
    <w:rsid w:val="00E9436E"/>
    <w:rsid w:val="00E96926"/>
    <w:rsid w:val="00EB1A55"/>
    <w:rsid w:val="00EB3187"/>
    <w:rsid w:val="00EB3AC6"/>
    <w:rsid w:val="00EB7B1F"/>
    <w:rsid w:val="00EC1B0F"/>
    <w:rsid w:val="00EC3101"/>
    <w:rsid w:val="00EC7B46"/>
    <w:rsid w:val="00ED7437"/>
    <w:rsid w:val="00EE064E"/>
    <w:rsid w:val="00EE18C0"/>
    <w:rsid w:val="00EF0060"/>
    <w:rsid w:val="00EF725F"/>
    <w:rsid w:val="00EF76E1"/>
    <w:rsid w:val="00F00781"/>
    <w:rsid w:val="00F03A8D"/>
    <w:rsid w:val="00F063D1"/>
    <w:rsid w:val="00F06F22"/>
    <w:rsid w:val="00F2423E"/>
    <w:rsid w:val="00F24AD0"/>
    <w:rsid w:val="00F25FBE"/>
    <w:rsid w:val="00F32B15"/>
    <w:rsid w:val="00F5656E"/>
    <w:rsid w:val="00F76B36"/>
    <w:rsid w:val="00F83B5D"/>
    <w:rsid w:val="00FA0987"/>
    <w:rsid w:val="00FA79AE"/>
    <w:rsid w:val="00FB27DA"/>
    <w:rsid w:val="00FB4208"/>
    <w:rsid w:val="00FB5A35"/>
    <w:rsid w:val="00FD13B7"/>
    <w:rsid w:val="00FD4404"/>
    <w:rsid w:val="00FE35B8"/>
    <w:rsid w:val="00FE35EB"/>
    <w:rsid w:val="00FE479A"/>
    <w:rsid w:val="00FF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C3D48"/>
  <w15:chartTrackingRefBased/>
  <w15:docId w15:val="{9D3AF0DB-B303-454C-BE05-86A34720A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5A9B"/>
  </w:style>
  <w:style w:type="paragraph" w:styleId="Titolo1">
    <w:name w:val="heading 1"/>
    <w:basedOn w:val="Normale"/>
    <w:next w:val="Normale"/>
    <w:link w:val="Titolo1Carattere"/>
    <w:uiPriority w:val="9"/>
    <w:qFormat/>
    <w:rsid w:val="00C05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05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5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5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5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5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5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5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5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5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5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5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5A9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5A9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5A9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5A9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5A9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5A9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5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5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5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5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5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5A9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5A9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05A9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5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5A9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5A9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30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-colore3">
    <w:name w:val="Grid Table 1 Light Accent 3"/>
    <w:basedOn w:val="Tabellanormale"/>
    <w:uiPriority w:val="46"/>
    <w:rsid w:val="003F2C1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eWeb">
    <w:name w:val="Normal (Web)"/>
    <w:basedOn w:val="Normale"/>
    <w:uiPriority w:val="99"/>
    <w:semiHidden/>
    <w:unhideWhenUsed/>
    <w:rsid w:val="007527FB"/>
    <w:rPr>
      <w:rFonts w:ascii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BD5B9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D5B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D8339-7273-4D78-A787-242B5453B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1358</Words>
  <Characters>8287</Characters>
  <Application>Microsoft Office Word</Application>
  <DocSecurity>0</DocSecurity>
  <Lines>165</Lines>
  <Paragraphs>107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Di fede</dc:creator>
  <cp:keywords/>
  <dc:description/>
  <cp:lastModifiedBy>Laura Di fede</cp:lastModifiedBy>
  <cp:revision>377</cp:revision>
  <dcterms:created xsi:type="dcterms:W3CDTF">2026-03-12T15:07:00Z</dcterms:created>
  <dcterms:modified xsi:type="dcterms:W3CDTF">2026-03-15T15:10:00Z</dcterms:modified>
</cp:coreProperties>
</file>